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29" w:rsidRPr="004444AD" w:rsidRDefault="004444AD" w:rsidP="007E63E1">
      <w:pPr>
        <w:ind w:left="1440" w:firstLine="360"/>
        <w:outlineLvl w:val="0"/>
        <w:rPr>
          <w:b/>
          <w:sz w:val="48"/>
          <w:szCs w:val="48"/>
        </w:rPr>
      </w:pPr>
      <w:r w:rsidRPr="004444AD">
        <w:rPr>
          <w:b/>
          <w:noProof/>
          <w:sz w:val="48"/>
          <w:szCs w:val="48"/>
        </w:rPr>
        <w:drawing>
          <wp:anchor distT="0" distB="0" distL="114300" distR="114300" simplePos="0" relativeHeight="251659264" behindDoc="1" locked="0" layoutInCell="1" allowOverlap="1">
            <wp:simplePos x="0" y="0"/>
            <wp:positionH relativeFrom="column">
              <wp:posOffset>-38100</wp:posOffset>
            </wp:positionH>
            <wp:positionV relativeFrom="paragraph">
              <wp:posOffset>-83820</wp:posOffset>
            </wp:positionV>
            <wp:extent cx="950595" cy="701040"/>
            <wp:effectExtent l="19050" t="0" r="1905" b="0"/>
            <wp:wrapTight wrapText="bothSides">
              <wp:wrapPolygon edited="0">
                <wp:start x="-433" y="0"/>
                <wp:lineTo x="-433" y="21130"/>
                <wp:lineTo x="21643" y="21130"/>
                <wp:lineTo x="21643" y="0"/>
                <wp:lineTo x="-43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AW_Logo.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0595" cy="701040"/>
                    </a:xfrm>
                    <a:prstGeom prst="rect">
                      <a:avLst/>
                    </a:prstGeom>
                  </pic:spPr>
                </pic:pic>
              </a:graphicData>
            </a:graphic>
          </wp:anchor>
        </w:drawing>
      </w:r>
      <w:r w:rsidR="00AB5DFD" w:rsidRPr="004444AD">
        <w:rPr>
          <w:b/>
          <w:sz w:val="48"/>
          <w:szCs w:val="48"/>
        </w:rPr>
        <w:t>Updated FMLA Survey</w:t>
      </w:r>
      <w:r w:rsidR="00A06FBF" w:rsidRPr="004444AD">
        <w:rPr>
          <w:b/>
          <w:sz w:val="48"/>
          <w:szCs w:val="48"/>
        </w:rPr>
        <w:t xml:space="preserve"> Results</w:t>
      </w:r>
      <w:r w:rsidR="00D46629" w:rsidRPr="004444AD">
        <w:rPr>
          <w:b/>
          <w:sz w:val="48"/>
          <w:szCs w:val="48"/>
        </w:rPr>
        <w:t xml:space="preserve">  </w:t>
      </w:r>
    </w:p>
    <w:p w:rsidR="00E11B26" w:rsidRPr="008B0800" w:rsidRDefault="00E11B26"/>
    <w:p w:rsidR="004444AD" w:rsidRDefault="004444AD" w:rsidP="00454791">
      <w:pPr>
        <w:outlineLvl w:val="0"/>
        <w:rPr>
          <w:b/>
          <w:sz w:val="28"/>
          <w:szCs w:val="28"/>
        </w:rPr>
      </w:pPr>
    </w:p>
    <w:p w:rsidR="004444AD" w:rsidRPr="004444AD" w:rsidRDefault="004444AD" w:rsidP="00454791">
      <w:pPr>
        <w:outlineLvl w:val="0"/>
        <w:rPr>
          <w:b/>
          <w:sz w:val="18"/>
          <w:szCs w:val="18"/>
        </w:rPr>
      </w:pPr>
      <w:r w:rsidRPr="004444AD">
        <w:rPr>
          <w:b/>
          <w:sz w:val="18"/>
          <w:szCs w:val="18"/>
        </w:rPr>
        <w:t>www.familyvaluesatwork.org</w:t>
      </w:r>
    </w:p>
    <w:p w:rsidR="001F580D" w:rsidRDefault="001F580D" w:rsidP="00454791">
      <w:pPr>
        <w:outlineLvl w:val="0"/>
        <w:rPr>
          <w:b/>
          <w:sz w:val="28"/>
          <w:szCs w:val="28"/>
        </w:rPr>
      </w:pPr>
    </w:p>
    <w:p w:rsidR="00A85171" w:rsidRPr="00454791" w:rsidRDefault="00A85171" w:rsidP="00454791">
      <w:pPr>
        <w:outlineLvl w:val="0"/>
        <w:rPr>
          <w:b/>
          <w:sz w:val="28"/>
          <w:szCs w:val="28"/>
        </w:rPr>
      </w:pPr>
      <w:r w:rsidRPr="004444AD">
        <w:rPr>
          <w:b/>
          <w:sz w:val="28"/>
          <w:szCs w:val="28"/>
        </w:rPr>
        <w:t>DOL SURVEY FINDS</w:t>
      </w:r>
      <w:r w:rsidRPr="00454791">
        <w:rPr>
          <w:b/>
          <w:sz w:val="28"/>
          <w:szCs w:val="28"/>
        </w:rPr>
        <w:t xml:space="preserve"> MANY REASONS TO CELEBRATE THE FMLA</w:t>
      </w:r>
    </w:p>
    <w:p w:rsidR="00A85171" w:rsidRPr="008B0800" w:rsidRDefault="00A85171"/>
    <w:p w:rsidR="00A06FBF" w:rsidRPr="008B0800" w:rsidRDefault="00074070">
      <w:hyperlink r:id="rId6" w:history="1">
        <w:r w:rsidR="00A06FBF" w:rsidRPr="004444AD">
          <w:rPr>
            <w:rStyle w:val="Hyperlink"/>
          </w:rPr>
          <w:t>Researchers who conducted the survey</w:t>
        </w:r>
      </w:hyperlink>
      <w:r w:rsidR="00A06FBF" w:rsidRPr="008B0800">
        <w:t xml:space="preserve"> found that b</w:t>
      </w:r>
      <w:r w:rsidR="00A06FBF" w:rsidRPr="008B0800">
        <w:rPr>
          <w:rFonts w:eastAsia="Times New Roman"/>
        </w:rPr>
        <w:t>oth employees’ use and employers’ administration of law app</w:t>
      </w:r>
      <w:r w:rsidR="00814DC8" w:rsidRPr="008B0800">
        <w:rPr>
          <w:rFonts w:eastAsia="Times New Roman"/>
        </w:rPr>
        <w:t>ear to have "achieved a level of</w:t>
      </w:r>
      <w:r w:rsidR="00A06FBF" w:rsidRPr="008B0800">
        <w:rPr>
          <w:rFonts w:eastAsia="Times New Roman"/>
        </w:rPr>
        <w:t xml:space="preserve"> stability."</w:t>
      </w:r>
      <w:r w:rsidR="00005EA3" w:rsidRPr="008B0800">
        <w:rPr>
          <w:rFonts w:eastAsia="Times New Roman"/>
        </w:rPr>
        <w:t xml:space="preserve"> </w:t>
      </w:r>
      <w:r w:rsidR="00A06FBF" w:rsidRPr="008B0800">
        <w:rPr>
          <w:rFonts w:eastAsia="Times New Roman"/>
        </w:rPr>
        <w:br/>
      </w:r>
    </w:p>
    <w:p w:rsidR="00FB45C0" w:rsidRPr="008B0800" w:rsidRDefault="0057411E" w:rsidP="00454791">
      <w:pPr>
        <w:outlineLvl w:val="0"/>
        <w:rPr>
          <w:b/>
        </w:rPr>
      </w:pPr>
      <w:r w:rsidRPr="008B0800">
        <w:rPr>
          <w:b/>
        </w:rPr>
        <w:t xml:space="preserve">The FMLA has been a huge boost </w:t>
      </w:r>
      <w:r w:rsidR="00FB45C0" w:rsidRPr="008B0800">
        <w:rPr>
          <w:b/>
        </w:rPr>
        <w:t>for American families.</w:t>
      </w:r>
    </w:p>
    <w:p w:rsidR="00FB45C0" w:rsidRPr="008B0800" w:rsidRDefault="00FB45C0">
      <w:pPr>
        <w:rPr>
          <w:b/>
        </w:rPr>
      </w:pPr>
    </w:p>
    <w:p w:rsidR="002F709A" w:rsidRPr="008B0800" w:rsidRDefault="00A06FBF">
      <w:r w:rsidRPr="008B0800">
        <w:t xml:space="preserve">Thanks to the FMLA, most of those needing leave </w:t>
      </w:r>
      <w:r w:rsidR="00F4315F" w:rsidRPr="008B0800">
        <w:t xml:space="preserve">were able to care for themselves or a </w:t>
      </w:r>
      <w:r w:rsidR="003B10EE" w:rsidRPr="008B0800">
        <w:t xml:space="preserve">family </w:t>
      </w:r>
      <w:r w:rsidR="00F4315F" w:rsidRPr="008B0800">
        <w:t xml:space="preserve">member </w:t>
      </w:r>
      <w:r w:rsidR="003B10EE" w:rsidRPr="008B0800">
        <w:t xml:space="preserve">without jeopardizing </w:t>
      </w:r>
      <w:r w:rsidR="00F4315F" w:rsidRPr="008B0800">
        <w:t xml:space="preserve">their </w:t>
      </w:r>
      <w:r w:rsidR="003B10EE" w:rsidRPr="008B0800">
        <w:t>job or health insurance.</w:t>
      </w:r>
    </w:p>
    <w:p w:rsidR="00A06FBF" w:rsidRPr="008B0800" w:rsidRDefault="00A06FBF">
      <w:pPr>
        <w:rPr>
          <w:rFonts w:eastAsia="Times New Roman"/>
        </w:rPr>
      </w:pPr>
    </w:p>
    <w:p w:rsidR="009A3CC6" w:rsidRPr="008B0800" w:rsidRDefault="00A06FBF">
      <w:pPr>
        <w:rPr>
          <w:rFonts w:eastAsia="Times New Roman"/>
        </w:rPr>
      </w:pPr>
      <w:r w:rsidRPr="008B0800">
        <w:rPr>
          <w:rFonts w:eastAsia="Times New Roman"/>
        </w:rPr>
        <w:t>Among those elig</w:t>
      </w:r>
      <w:r w:rsidR="009A3CC6" w:rsidRPr="008B0800">
        <w:rPr>
          <w:rFonts w:eastAsia="Times New Roman"/>
        </w:rPr>
        <w:t>ible, 16</w:t>
      </w:r>
      <w:r w:rsidR="004E04D2">
        <w:rPr>
          <w:rFonts w:eastAsia="Times New Roman"/>
        </w:rPr>
        <w:t xml:space="preserve"> percent</w:t>
      </w:r>
      <w:r w:rsidR="009A3CC6" w:rsidRPr="008B0800">
        <w:rPr>
          <w:rFonts w:eastAsia="Times New Roman"/>
        </w:rPr>
        <w:t xml:space="preserve"> used FMLA.</w:t>
      </w:r>
    </w:p>
    <w:p w:rsidR="009A3CC6" w:rsidRPr="008B0800" w:rsidRDefault="009A3CC6" w:rsidP="009A3CC6">
      <w:pPr>
        <w:pStyle w:val="ListParagraph"/>
        <w:numPr>
          <w:ilvl w:val="0"/>
          <w:numId w:val="2"/>
        </w:numPr>
      </w:pPr>
      <w:r w:rsidRPr="008B0800">
        <w:rPr>
          <w:rFonts w:eastAsia="Times New Roman"/>
        </w:rPr>
        <w:t>M</w:t>
      </w:r>
      <w:r w:rsidR="00A06FBF" w:rsidRPr="008B0800">
        <w:rPr>
          <w:rFonts w:eastAsia="Times New Roman"/>
        </w:rPr>
        <w:t>ore than hal</w:t>
      </w:r>
      <w:r w:rsidRPr="008B0800">
        <w:rPr>
          <w:rFonts w:eastAsia="Times New Roman"/>
        </w:rPr>
        <w:t>f (57</w:t>
      </w:r>
      <w:r w:rsidR="004E04D2">
        <w:rPr>
          <w:rFonts w:eastAsia="Times New Roman"/>
        </w:rPr>
        <w:t xml:space="preserve"> percent</w:t>
      </w:r>
      <w:r w:rsidRPr="008B0800">
        <w:rPr>
          <w:rFonts w:eastAsia="Times New Roman"/>
        </w:rPr>
        <w:t xml:space="preserve">) </w:t>
      </w:r>
      <w:r w:rsidR="004E04D2">
        <w:rPr>
          <w:rFonts w:eastAsia="Times New Roman"/>
        </w:rPr>
        <w:t xml:space="preserve">used FMLA </w:t>
      </w:r>
      <w:r w:rsidRPr="008B0800">
        <w:rPr>
          <w:rFonts w:eastAsia="Times New Roman"/>
        </w:rPr>
        <w:t xml:space="preserve">for their own illness. </w:t>
      </w:r>
    </w:p>
    <w:p w:rsidR="009A3CC6" w:rsidRPr="008B0800" w:rsidRDefault="00A06FBF" w:rsidP="009A3CC6">
      <w:pPr>
        <w:pStyle w:val="ListParagraph"/>
        <w:numPr>
          <w:ilvl w:val="0"/>
          <w:numId w:val="2"/>
        </w:numPr>
      </w:pPr>
      <w:r w:rsidRPr="008B0800">
        <w:rPr>
          <w:rFonts w:eastAsia="Times New Roman"/>
        </w:rPr>
        <w:t>22</w:t>
      </w:r>
      <w:r w:rsidR="004E04D2">
        <w:rPr>
          <w:rFonts w:eastAsia="Times New Roman"/>
        </w:rPr>
        <w:t xml:space="preserve"> percent</w:t>
      </w:r>
      <w:r w:rsidRPr="008B0800">
        <w:rPr>
          <w:rFonts w:eastAsia="Times New Roman"/>
        </w:rPr>
        <w:t xml:space="preserve"> took FM</w:t>
      </w:r>
      <w:r w:rsidR="009A3CC6" w:rsidRPr="008B0800">
        <w:rPr>
          <w:rFonts w:eastAsia="Times New Roman"/>
        </w:rPr>
        <w:t>LA for a pregnancy or new child</w:t>
      </w:r>
      <w:r w:rsidR="00050805">
        <w:rPr>
          <w:rFonts w:eastAsia="Times New Roman"/>
        </w:rPr>
        <w:t>.</w:t>
      </w:r>
    </w:p>
    <w:p w:rsidR="009A3CC6" w:rsidRPr="008B0800" w:rsidRDefault="00A06FBF" w:rsidP="009A3CC6">
      <w:pPr>
        <w:pStyle w:val="ListParagraph"/>
        <w:numPr>
          <w:ilvl w:val="0"/>
          <w:numId w:val="2"/>
        </w:numPr>
      </w:pPr>
      <w:r w:rsidRPr="008B0800">
        <w:rPr>
          <w:rFonts w:eastAsia="Times New Roman"/>
        </w:rPr>
        <w:t>19</w:t>
      </w:r>
      <w:r w:rsidR="004E04D2">
        <w:rPr>
          <w:rFonts w:eastAsia="Times New Roman"/>
        </w:rPr>
        <w:t xml:space="preserve"> percent</w:t>
      </w:r>
      <w:r w:rsidRPr="008B0800">
        <w:rPr>
          <w:rFonts w:eastAsia="Times New Roman"/>
        </w:rPr>
        <w:t xml:space="preserve"> </w:t>
      </w:r>
      <w:r w:rsidR="004E04D2">
        <w:rPr>
          <w:rFonts w:eastAsia="Times New Roman"/>
        </w:rPr>
        <w:t xml:space="preserve">took time </w:t>
      </w:r>
      <w:r w:rsidRPr="008B0800">
        <w:rPr>
          <w:rFonts w:eastAsia="Times New Roman"/>
        </w:rPr>
        <w:t>to care for a seriously ill child, spouse or parent</w:t>
      </w:r>
      <w:r w:rsidR="00050805">
        <w:rPr>
          <w:rFonts w:eastAsia="Times New Roman"/>
        </w:rPr>
        <w:t>.</w:t>
      </w:r>
      <w:r w:rsidRPr="008B0800">
        <w:rPr>
          <w:rFonts w:eastAsia="Times New Roman"/>
        </w:rPr>
        <w:t xml:space="preserve"> </w:t>
      </w:r>
    </w:p>
    <w:p w:rsidR="009A3CC6" w:rsidRPr="008B0800" w:rsidRDefault="00A06FBF" w:rsidP="009A3CC6">
      <w:pPr>
        <w:pStyle w:val="ListParagraph"/>
        <w:numPr>
          <w:ilvl w:val="0"/>
          <w:numId w:val="2"/>
        </w:numPr>
      </w:pPr>
      <w:r w:rsidRPr="008B0800">
        <w:rPr>
          <w:rFonts w:eastAsia="Times New Roman"/>
        </w:rPr>
        <w:t>2</w:t>
      </w:r>
      <w:r w:rsidR="004E04D2">
        <w:rPr>
          <w:rFonts w:eastAsia="Times New Roman"/>
        </w:rPr>
        <w:t xml:space="preserve"> percent</w:t>
      </w:r>
      <w:r w:rsidRPr="008B0800">
        <w:rPr>
          <w:rFonts w:eastAsia="Times New Roman"/>
        </w:rPr>
        <w:t xml:space="preserve"> used FMLA to care for a wo</w:t>
      </w:r>
      <w:r w:rsidR="009A3CC6" w:rsidRPr="008B0800">
        <w:rPr>
          <w:rFonts w:eastAsia="Times New Roman"/>
        </w:rPr>
        <w:t>unded warrior or other reason.</w:t>
      </w:r>
    </w:p>
    <w:p w:rsidR="009A3CC6" w:rsidRPr="008B0800" w:rsidRDefault="009A3CC6" w:rsidP="009A3CC6">
      <w:pPr>
        <w:rPr>
          <w:rFonts w:eastAsia="Times New Roman"/>
        </w:rPr>
      </w:pPr>
    </w:p>
    <w:p w:rsidR="00A06FBF" w:rsidRPr="008B0800" w:rsidRDefault="002A5E49" w:rsidP="009A3CC6">
      <w:r w:rsidRPr="008B0800">
        <w:rPr>
          <w:rFonts w:eastAsia="Times New Roman"/>
        </w:rPr>
        <w:t xml:space="preserve">A significant portion of </w:t>
      </w:r>
      <w:r w:rsidR="00A06FBF" w:rsidRPr="008B0800">
        <w:rPr>
          <w:rFonts w:eastAsia="Times New Roman"/>
        </w:rPr>
        <w:t>leaves</w:t>
      </w:r>
      <w:r w:rsidR="00651090" w:rsidRPr="008B0800">
        <w:rPr>
          <w:rFonts w:eastAsia="Times New Roman"/>
        </w:rPr>
        <w:t xml:space="preserve"> (4</w:t>
      </w:r>
      <w:r w:rsidR="00A06FBF" w:rsidRPr="008B0800">
        <w:rPr>
          <w:rFonts w:eastAsia="Times New Roman"/>
        </w:rPr>
        <w:t>0</w:t>
      </w:r>
      <w:r w:rsidR="004E04D2">
        <w:rPr>
          <w:rFonts w:eastAsia="Times New Roman"/>
        </w:rPr>
        <w:t xml:space="preserve"> percent</w:t>
      </w:r>
      <w:r w:rsidR="00A06FBF" w:rsidRPr="008B0800">
        <w:rPr>
          <w:rFonts w:eastAsia="Times New Roman"/>
        </w:rPr>
        <w:t>) lasted 10 days or less.</w:t>
      </w:r>
      <w:r w:rsidRPr="008B0800">
        <w:rPr>
          <w:rFonts w:eastAsia="Times New Roman"/>
        </w:rPr>
        <w:t xml:space="preserve"> 70 </w:t>
      </w:r>
      <w:r w:rsidR="004E04D2">
        <w:rPr>
          <w:rFonts w:eastAsia="Times New Roman"/>
        </w:rPr>
        <w:t>percent</w:t>
      </w:r>
      <w:r w:rsidRPr="008B0800">
        <w:rPr>
          <w:rFonts w:eastAsia="Times New Roman"/>
        </w:rPr>
        <w:t xml:space="preserve"> were back at work within 40 days. Only women who took leave to care for a new child reported longer leaves, averaging about 58 days. The average time taken by men for a new child was about 20 days.</w:t>
      </w:r>
    </w:p>
    <w:p w:rsidR="00CF3200" w:rsidRPr="008B0800" w:rsidRDefault="00CF3200"/>
    <w:p w:rsidR="004442EB" w:rsidRDefault="00CD4FD7" w:rsidP="004442EB">
      <w:r w:rsidRPr="008B0800">
        <w:t xml:space="preserve">While more women than men used FMLA </w:t>
      </w:r>
      <w:r w:rsidR="002F7F20" w:rsidRPr="008B0800">
        <w:t>(56</w:t>
      </w:r>
      <w:r w:rsidR="004E04D2">
        <w:t xml:space="preserve"> percent</w:t>
      </w:r>
      <w:r w:rsidR="002F7F20" w:rsidRPr="008B0800">
        <w:t xml:space="preserve"> female, 44</w:t>
      </w:r>
      <w:r w:rsidR="004E04D2">
        <w:t xml:space="preserve"> percent</w:t>
      </w:r>
      <w:r w:rsidR="007E63E1">
        <w:t xml:space="preserve"> male</w:t>
      </w:r>
      <w:r w:rsidR="002F7F20" w:rsidRPr="008B0800">
        <w:t>)</w:t>
      </w:r>
      <w:r w:rsidR="007E63E1">
        <w:t>,</w:t>
      </w:r>
      <w:r w:rsidRPr="008B0800">
        <w:t xml:space="preserve"> the </w:t>
      </w:r>
      <w:r w:rsidR="004E04D2">
        <w:t>percent</w:t>
      </w:r>
      <w:r w:rsidRPr="008B0800">
        <w:t>age of me</w:t>
      </w:r>
      <w:r w:rsidR="0016348A" w:rsidRPr="008B0800">
        <w:t>n taking leave</w:t>
      </w:r>
      <w:r w:rsidR="002829E4" w:rsidRPr="008B0800">
        <w:t xml:space="preserve"> has grown</w:t>
      </w:r>
      <w:r w:rsidR="002F7F20" w:rsidRPr="008B0800">
        <w:t xml:space="preserve"> since the first survey in 1995</w:t>
      </w:r>
      <w:r w:rsidR="00B77D9D">
        <w:t xml:space="preserve"> (16 percent now, 13 percent in 1995)</w:t>
      </w:r>
      <w:r w:rsidR="002F7F20" w:rsidRPr="008B0800">
        <w:t>.</w:t>
      </w:r>
      <w:r w:rsidR="004442EB">
        <w:t xml:space="preserve"> Men are almost as likely as women to do so in order to care for a child. Yet, 70 percent of men took less than 11 days to care for </w:t>
      </w:r>
      <w:r w:rsidR="0067594B">
        <w:t>a</w:t>
      </w:r>
      <w:r w:rsidR="004442EB">
        <w:t xml:space="preserve"> newborn, compared to only 23 percent of women.</w:t>
      </w:r>
    </w:p>
    <w:p w:rsidR="002F709A" w:rsidRPr="008B0800" w:rsidRDefault="002F709A"/>
    <w:p w:rsidR="002F709A" w:rsidRPr="008B0800" w:rsidRDefault="00750C47" w:rsidP="00454791">
      <w:pPr>
        <w:outlineLvl w:val="0"/>
        <w:rPr>
          <w:b/>
        </w:rPr>
      </w:pPr>
      <w:r>
        <w:rPr>
          <w:b/>
        </w:rPr>
        <w:t xml:space="preserve">Employers have integrated FMLA into their </w:t>
      </w:r>
      <w:r w:rsidR="00BC4930">
        <w:rPr>
          <w:b/>
        </w:rPr>
        <w:t>operations</w:t>
      </w:r>
      <w:r w:rsidR="002F709A" w:rsidRPr="008B0800">
        <w:rPr>
          <w:b/>
        </w:rPr>
        <w:t>.</w:t>
      </w:r>
    </w:p>
    <w:p w:rsidR="008B0800" w:rsidRPr="008B0800" w:rsidRDefault="008B0800" w:rsidP="008B0800">
      <w:pPr>
        <w:spacing w:before="100" w:beforeAutospacing="1" w:after="100" w:afterAutospacing="1"/>
        <w:rPr>
          <w:rFonts w:eastAsia="Times New Roman"/>
        </w:rPr>
      </w:pPr>
      <w:r w:rsidRPr="008B0800">
        <w:rPr>
          <w:rFonts w:eastAsia="Times New Roman"/>
          <w:bCs/>
        </w:rPr>
        <w:t xml:space="preserve">90 </w:t>
      </w:r>
      <w:r w:rsidR="004E04D2">
        <w:rPr>
          <w:rFonts w:eastAsia="Times New Roman"/>
          <w:bCs/>
        </w:rPr>
        <w:t>percent</w:t>
      </w:r>
      <w:r w:rsidRPr="008B0800">
        <w:rPr>
          <w:rFonts w:eastAsia="Times New Roman"/>
          <w:bCs/>
        </w:rPr>
        <w:t xml:space="preserve"> of </w:t>
      </w:r>
      <w:r>
        <w:rPr>
          <w:rFonts w:eastAsia="Times New Roman"/>
          <w:bCs/>
        </w:rPr>
        <w:t xml:space="preserve">covered </w:t>
      </w:r>
      <w:r w:rsidRPr="008B0800">
        <w:rPr>
          <w:rFonts w:eastAsia="Times New Roman"/>
          <w:bCs/>
        </w:rPr>
        <w:t>worksites</w:t>
      </w:r>
      <w:r w:rsidRPr="008B0800">
        <w:rPr>
          <w:rFonts w:eastAsia="Times New Roman"/>
        </w:rPr>
        <w:t xml:space="preserve"> reported that compliance with the FMLA has had a “positive effect” or “no noticeable effect” on “employee productivity, absenteeism, career advancement and morale, as well as the business’ profitability.” More than one-third (37 </w:t>
      </w:r>
      <w:r w:rsidR="004E04D2">
        <w:rPr>
          <w:rFonts w:eastAsia="Times New Roman"/>
        </w:rPr>
        <w:t>percent</w:t>
      </w:r>
      <w:r w:rsidRPr="008B0800">
        <w:rPr>
          <w:rFonts w:eastAsia="Times New Roman"/>
        </w:rPr>
        <w:t>) repo</w:t>
      </w:r>
      <w:r>
        <w:rPr>
          <w:rFonts w:eastAsia="Times New Roman"/>
        </w:rPr>
        <w:t>rted a positive effect.</w:t>
      </w:r>
    </w:p>
    <w:p w:rsidR="00753DDB" w:rsidRPr="00753DDB" w:rsidRDefault="00AC2440">
      <w:pPr>
        <w:rPr>
          <w:rFonts w:eastAsia="Times New Roman"/>
        </w:rPr>
      </w:pPr>
      <w:r w:rsidRPr="00753DDB">
        <w:rPr>
          <w:rFonts w:eastAsia="Times New Roman"/>
        </w:rPr>
        <w:t>Employers report very little suspicion of misuse (2.5</w:t>
      </w:r>
      <w:r w:rsidR="004E04D2" w:rsidRPr="00753DDB">
        <w:rPr>
          <w:rFonts w:eastAsia="Times New Roman"/>
        </w:rPr>
        <w:t xml:space="preserve"> percent</w:t>
      </w:r>
      <w:r w:rsidRPr="00753DDB">
        <w:rPr>
          <w:rFonts w:eastAsia="Times New Roman"/>
        </w:rPr>
        <w:t>)</w:t>
      </w:r>
      <w:r w:rsidR="00750C47" w:rsidRPr="00753DDB">
        <w:rPr>
          <w:rFonts w:eastAsia="Times New Roman"/>
        </w:rPr>
        <w:t xml:space="preserve">; </w:t>
      </w:r>
      <w:r w:rsidRPr="00753DDB">
        <w:rPr>
          <w:rFonts w:eastAsia="Times New Roman"/>
        </w:rPr>
        <w:t>even fewer report actual misuse (1.6</w:t>
      </w:r>
      <w:r w:rsidR="004E04D2" w:rsidRPr="00753DDB">
        <w:rPr>
          <w:rFonts w:eastAsia="Times New Roman"/>
        </w:rPr>
        <w:t xml:space="preserve"> percent</w:t>
      </w:r>
      <w:r w:rsidRPr="00753DDB">
        <w:rPr>
          <w:rFonts w:eastAsia="Times New Roman"/>
        </w:rPr>
        <w:t>).</w:t>
      </w:r>
    </w:p>
    <w:p w:rsidR="00753DDB" w:rsidRPr="00753DDB" w:rsidRDefault="00753DDB">
      <w:pPr>
        <w:rPr>
          <w:rFonts w:eastAsia="Times New Roman"/>
        </w:rPr>
      </w:pPr>
    </w:p>
    <w:p w:rsidR="00753DDB" w:rsidRPr="00753DDB" w:rsidRDefault="00753DDB">
      <w:pPr>
        <w:rPr>
          <w:rFonts w:eastAsia="Times New Roman"/>
        </w:rPr>
      </w:pPr>
      <w:r w:rsidRPr="00753DDB">
        <w:t>Concern about intermittent leave, an area of major employer complaint in 1995 (37%), has almost disappeared. Use of this kind of leave is down to 6% of all leaves.</w:t>
      </w:r>
    </w:p>
    <w:p w:rsidR="00626868" w:rsidRPr="00753DDB" w:rsidRDefault="00626868">
      <w:pPr>
        <w:rPr>
          <w:rFonts w:eastAsia="Times New Roman"/>
        </w:rPr>
      </w:pPr>
    </w:p>
    <w:p w:rsidR="00753DDB" w:rsidRDefault="00626868">
      <w:pPr>
        <w:rPr>
          <w:rFonts w:eastAsia="Times New Roman"/>
        </w:rPr>
      </w:pPr>
      <w:r w:rsidRPr="00753DDB">
        <w:rPr>
          <w:rFonts w:eastAsia="Times New Roman"/>
        </w:rPr>
        <w:t xml:space="preserve">Most employers </w:t>
      </w:r>
      <w:r w:rsidR="004444AD" w:rsidRPr="00753DDB">
        <w:rPr>
          <w:rFonts w:eastAsia="Times New Roman"/>
        </w:rPr>
        <w:t xml:space="preserve">(74.1 </w:t>
      </w:r>
      <w:r w:rsidR="004E04D2" w:rsidRPr="00753DDB">
        <w:rPr>
          <w:rFonts w:eastAsia="Times New Roman"/>
        </w:rPr>
        <w:t>percent</w:t>
      </w:r>
      <w:r w:rsidR="00046EDA" w:rsidRPr="00753DDB">
        <w:rPr>
          <w:rFonts w:eastAsia="Times New Roman"/>
        </w:rPr>
        <w:t xml:space="preserve">) </w:t>
      </w:r>
      <w:r w:rsidR="00060A18" w:rsidRPr="00753DDB">
        <w:rPr>
          <w:rFonts w:eastAsia="Times New Roman"/>
        </w:rPr>
        <w:t>assign the work of those on leave</w:t>
      </w:r>
      <w:r w:rsidRPr="00753DDB">
        <w:rPr>
          <w:rFonts w:eastAsia="Times New Roman"/>
        </w:rPr>
        <w:t xml:space="preserve"> to other employees.</w:t>
      </w:r>
      <w:r w:rsidR="00AC2440" w:rsidRPr="00753DDB">
        <w:rPr>
          <w:rFonts w:eastAsia="Times New Roman"/>
        </w:rPr>
        <w:br w:type="textWrapping" w:clear="all"/>
      </w:r>
    </w:p>
    <w:p w:rsidR="00FB45C0" w:rsidRPr="00753DDB" w:rsidRDefault="00651090">
      <w:pPr>
        <w:rPr>
          <w:rFonts w:eastAsia="Times New Roman"/>
        </w:rPr>
      </w:pPr>
      <w:r w:rsidRPr="008B0800">
        <w:rPr>
          <w:rFonts w:eastAsia="Times New Roman"/>
        </w:rPr>
        <w:t xml:space="preserve">According to the researchers, </w:t>
      </w:r>
      <w:r w:rsidR="00A06FBF" w:rsidRPr="008B0800">
        <w:rPr>
          <w:rFonts w:eastAsia="Times New Roman"/>
        </w:rPr>
        <w:t xml:space="preserve">"Employers appear to have efficiently integrated the administration </w:t>
      </w:r>
      <w:proofErr w:type="gramStart"/>
      <w:r w:rsidR="00A06FBF" w:rsidRPr="008B0800">
        <w:rPr>
          <w:rFonts w:eastAsia="Times New Roman"/>
        </w:rPr>
        <w:t>of</w:t>
      </w:r>
      <w:proofErr w:type="gramEnd"/>
      <w:r w:rsidR="00A06FBF" w:rsidRPr="008B0800">
        <w:rPr>
          <w:rFonts w:eastAsia="Times New Roman"/>
        </w:rPr>
        <w:t xml:space="preserve"> the FMLA into their ongoing o</w:t>
      </w:r>
      <w:r w:rsidR="007E63E1">
        <w:rPr>
          <w:rFonts w:eastAsia="Times New Roman"/>
        </w:rPr>
        <w:t>perations without undue burden.</w:t>
      </w:r>
      <w:r w:rsidR="00A06FBF" w:rsidRPr="008B0800">
        <w:rPr>
          <w:rFonts w:eastAsia="Times New Roman"/>
        </w:rPr>
        <w:t>"</w:t>
      </w:r>
      <w:r w:rsidR="00A06FBF" w:rsidRPr="008B0800">
        <w:rPr>
          <w:rFonts w:eastAsia="Times New Roman"/>
        </w:rPr>
        <w:br/>
      </w:r>
    </w:p>
    <w:p w:rsidR="00A85171" w:rsidRPr="00CA7207" w:rsidRDefault="00A85171" w:rsidP="00454791">
      <w:pPr>
        <w:outlineLvl w:val="0"/>
        <w:rPr>
          <w:b/>
          <w:sz w:val="28"/>
          <w:szCs w:val="28"/>
        </w:rPr>
      </w:pPr>
      <w:r w:rsidRPr="00CA7207">
        <w:rPr>
          <w:b/>
          <w:sz w:val="28"/>
          <w:szCs w:val="28"/>
        </w:rPr>
        <w:lastRenderedPageBreak/>
        <w:t xml:space="preserve">SURVEY RESULTS ALSO SHOW THE </w:t>
      </w:r>
      <w:r w:rsidR="0047267A">
        <w:rPr>
          <w:b/>
          <w:sz w:val="28"/>
          <w:szCs w:val="28"/>
        </w:rPr>
        <w:t>NEED TO EXPAND FMLA PROTECTIONS TO INCREASE ACCESS AND AFFORDABILITY</w:t>
      </w:r>
    </w:p>
    <w:p w:rsidR="00A85171" w:rsidRPr="008B0800" w:rsidRDefault="00A85171">
      <w:pPr>
        <w:rPr>
          <w:b/>
        </w:rPr>
      </w:pPr>
    </w:p>
    <w:p w:rsidR="00E11B26" w:rsidRPr="008B0800" w:rsidRDefault="0057411E" w:rsidP="00454791">
      <w:pPr>
        <w:outlineLvl w:val="0"/>
        <w:rPr>
          <w:b/>
        </w:rPr>
      </w:pPr>
      <w:r w:rsidRPr="008B0800">
        <w:rPr>
          <w:b/>
        </w:rPr>
        <w:t>The FMLA doesn’t cover enough people</w:t>
      </w:r>
      <w:r w:rsidR="00FB45C0" w:rsidRPr="008B0800">
        <w:rPr>
          <w:b/>
        </w:rPr>
        <w:t>.</w:t>
      </w:r>
    </w:p>
    <w:p w:rsidR="00E11B26" w:rsidRPr="008B0800" w:rsidRDefault="00626868" w:rsidP="00454791">
      <w:pPr>
        <w:outlineLvl w:val="0"/>
      </w:pPr>
      <w:r w:rsidRPr="008B0800">
        <w:t xml:space="preserve">The law as written excludes </w:t>
      </w:r>
      <w:r w:rsidR="00651090" w:rsidRPr="008B0800">
        <w:t xml:space="preserve">two-fifths </w:t>
      </w:r>
      <w:r w:rsidR="002829E4" w:rsidRPr="008B0800">
        <w:t>of</w:t>
      </w:r>
      <w:r w:rsidR="00E11B26" w:rsidRPr="008B0800">
        <w:t xml:space="preserve"> </w:t>
      </w:r>
      <w:r w:rsidRPr="008B0800">
        <w:t>the workforce.</w:t>
      </w:r>
    </w:p>
    <w:p w:rsidR="00E11B26" w:rsidRPr="008B0800" w:rsidRDefault="00E11B26"/>
    <w:p w:rsidR="0057411E" w:rsidRPr="008B0800" w:rsidRDefault="0057411E" w:rsidP="00454791">
      <w:pPr>
        <w:outlineLvl w:val="0"/>
        <w:rPr>
          <w:b/>
        </w:rPr>
      </w:pPr>
      <w:r w:rsidRPr="008B0800">
        <w:rPr>
          <w:b/>
        </w:rPr>
        <w:t>The lack of pay makes the FMLA out of reach for too many people.</w:t>
      </w:r>
    </w:p>
    <w:p w:rsidR="00134A04" w:rsidRPr="008B0800" w:rsidRDefault="00B77D9D" w:rsidP="00AC2440">
      <w:r>
        <w:t xml:space="preserve">A </w:t>
      </w:r>
      <w:r w:rsidRPr="005D1886">
        <w:rPr>
          <w:u w:val="single"/>
        </w:rPr>
        <w:t>higher</w:t>
      </w:r>
      <w:r w:rsidR="004E04D2" w:rsidRPr="005D1886">
        <w:rPr>
          <w:u w:val="single"/>
        </w:rPr>
        <w:t xml:space="preserve"> percent</w:t>
      </w:r>
      <w:r w:rsidR="00FF22D7" w:rsidRPr="005D1886">
        <w:rPr>
          <w:u w:val="single"/>
        </w:rPr>
        <w:t>age</w:t>
      </w:r>
      <w:r w:rsidR="00FF22D7" w:rsidRPr="008B0800">
        <w:t xml:space="preserve"> of leave-takers </w:t>
      </w:r>
      <w:r w:rsidR="00A06FBF" w:rsidRPr="008B0800">
        <w:t xml:space="preserve">than in previous years </w:t>
      </w:r>
      <w:r w:rsidR="00FF22D7" w:rsidRPr="008B0800">
        <w:t xml:space="preserve">have </w:t>
      </w:r>
      <w:r w:rsidR="00FB45C0" w:rsidRPr="008B0800">
        <w:t xml:space="preserve">had to </w:t>
      </w:r>
      <w:r w:rsidR="00FB45C0" w:rsidRPr="005D1886">
        <w:rPr>
          <w:u w:val="single"/>
        </w:rPr>
        <w:t>turn to public assistance</w:t>
      </w:r>
      <w:r w:rsidR="00FB45C0" w:rsidRPr="008B0800">
        <w:t xml:space="preserve"> to cover the basics while using FMLA.</w:t>
      </w:r>
      <w:r w:rsidR="00A06FBF" w:rsidRPr="008B0800">
        <w:t xml:space="preserve"> This is likely a reflection of the recent recession.</w:t>
      </w:r>
    </w:p>
    <w:p w:rsidR="00134A04" w:rsidRPr="008B0800" w:rsidRDefault="00AC2440" w:rsidP="00134A04">
      <w:pPr>
        <w:ind w:left="720"/>
        <w:rPr>
          <w:rFonts w:eastAsia="Times New Roman"/>
        </w:rPr>
      </w:pPr>
      <w:proofErr w:type="gramStart"/>
      <w:r w:rsidRPr="008B0800">
        <w:rPr>
          <w:rFonts w:eastAsia="Times New Roman"/>
        </w:rPr>
        <w:t xml:space="preserve">Nearly one in 10 </w:t>
      </w:r>
      <w:r w:rsidR="00C03A93">
        <w:rPr>
          <w:rFonts w:eastAsia="Times New Roman"/>
        </w:rPr>
        <w:t xml:space="preserve">eligible workers </w:t>
      </w:r>
      <w:r w:rsidRPr="008B0800">
        <w:rPr>
          <w:rFonts w:eastAsia="Times New Roman"/>
        </w:rPr>
        <w:t>(9.8</w:t>
      </w:r>
      <w:r w:rsidR="004E04D2">
        <w:rPr>
          <w:rFonts w:eastAsia="Times New Roman"/>
        </w:rPr>
        <w:t xml:space="preserve"> percent</w:t>
      </w:r>
      <w:r w:rsidRPr="008B0800">
        <w:rPr>
          <w:rFonts w:eastAsia="Times New Roman"/>
        </w:rPr>
        <w:t>) deal with lack of pay by going on public assistance.</w:t>
      </w:r>
      <w:proofErr w:type="gramEnd"/>
      <w:r w:rsidRPr="008B0800">
        <w:rPr>
          <w:rFonts w:eastAsia="Times New Roman"/>
        </w:rPr>
        <w:t xml:space="preserve"> This is more than </w:t>
      </w:r>
      <w:r w:rsidR="007E63E1">
        <w:rPr>
          <w:rFonts w:eastAsia="Times New Roman"/>
        </w:rPr>
        <w:t xml:space="preserve">in </w:t>
      </w:r>
      <w:r w:rsidRPr="008B0800">
        <w:rPr>
          <w:rFonts w:eastAsia="Times New Roman"/>
        </w:rPr>
        <w:t>2000 (8.7</w:t>
      </w:r>
      <w:r w:rsidR="004E04D2">
        <w:rPr>
          <w:rFonts w:eastAsia="Times New Roman"/>
        </w:rPr>
        <w:t xml:space="preserve"> percent</w:t>
      </w:r>
      <w:r w:rsidRPr="008B0800">
        <w:rPr>
          <w:rFonts w:eastAsia="Times New Roman"/>
        </w:rPr>
        <w:t>) and 1995 (8.9</w:t>
      </w:r>
      <w:r w:rsidR="004E04D2">
        <w:rPr>
          <w:rFonts w:eastAsia="Times New Roman"/>
        </w:rPr>
        <w:t xml:space="preserve"> percent</w:t>
      </w:r>
      <w:r w:rsidR="00CA7207">
        <w:rPr>
          <w:rFonts w:eastAsia="Times New Roman"/>
        </w:rPr>
        <w:t xml:space="preserve">). </w:t>
      </w:r>
      <w:r w:rsidR="006244AC" w:rsidRPr="008B0800">
        <w:rPr>
          <w:rFonts w:eastAsia="Times New Roman"/>
        </w:rPr>
        <w:t xml:space="preserve"> </w:t>
      </w:r>
    </w:p>
    <w:p w:rsidR="00134A04" w:rsidRPr="008B0800" w:rsidRDefault="00134A04" w:rsidP="00134A04">
      <w:pPr>
        <w:ind w:left="720"/>
        <w:rPr>
          <w:rFonts w:eastAsia="Times New Roman"/>
        </w:rPr>
      </w:pPr>
    </w:p>
    <w:p w:rsidR="00A06FBF" w:rsidRPr="008B0800" w:rsidRDefault="00AC2440" w:rsidP="00134A04">
      <w:pPr>
        <w:rPr>
          <w:rFonts w:eastAsia="Times New Roman"/>
        </w:rPr>
      </w:pPr>
      <w:r w:rsidRPr="005D1886">
        <w:rPr>
          <w:rFonts w:eastAsia="Times New Roman"/>
          <w:u w:val="single"/>
        </w:rPr>
        <w:t>Two and a half times as many people</w:t>
      </w:r>
      <w:r w:rsidRPr="008B0800">
        <w:rPr>
          <w:rFonts w:eastAsia="Times New Roman"/>
        </w:rPr>
        <w:t xml:space="preserve"> </w:t>
      </w:r>
      <w:r w:rsidR="002A5E49" w:rsidRPr="008B0800">
        <w:rPr>
          <w:rFonts w:eastAsia="Times New Roman"/>
        </w:rPr>
        <w:t xml:space="preserve">as in 2000 </w:t>
      </w:r>
      <w:r w:rsidRPr="005D1886">
        <w:rPr>
          <w:rFonts w:eastAsia="Times New Roman"/>
          <w:u w:val="single"/>
        </w:rPr>
        <w:t xml:space="preserve">need leave and </w:t>
      </w:r>
      <w:r w:rsidR="00A06FBF" w:rsidRPr="005D1886">
        <w:rPr>
          <w:rFonts w:eastAsia="Times New Roman"/>
          <w:u w:val="single"/>
        </w:rPr>
        <w:t xml:space="preserve">are </w:t>
      </w:r>
      <w:r w:rsidRPr="005D1886">
        <w:rPr>
          <w:rFonts w:eastAsia="Times New Roman"/>
          <w:u w:val="single"/>
        </w:rPr>
        <w:t>not taking</w:t>
      </w:r>
      <w:r w:rsidR="00FC2AA6" w:rsidRPr="005D1886">
        <w:rPr>
          <w:rFonts w:eastAsia="Times New Roman"/>
          <w:u w:val="single"/>
        </w:rPr>
        <w:t xml:space="preserve"> it</w:t>
      </w:r>
      <w:r w:rsidRPr="008B0800">
        <w:rPr>
          <w:rFonts w:eastAsia="Times New Roman"/>
        </w:rPr>
        <w:t xml:space="preserve"> (6.1</w:t>
      </w:r>
      <w:r w:rsidR="004E04D2">
        <w:rPr>
          <w:rFonts w:eastAsia="Times New Roman"/>
        </w:rPr>
        <w:t xml:space="preserve"> percent</w:t>
      </w:r>
      <w:r w:rsidRPr="008B0800">
        <w:rPr>
          <w:rFonts w:eastAsia="Times New Roman"/>
        </w:rPr>
        <w:t xml:space="preserve"> compared to 2.4</w:t>
      </w:r>
      <w:r w:rsidR="004E04D2">
        <w:rPr>
          <w:rFonts w:eastAsia="Times New Roman"/>
        </w:rPr>
        <w:t xml:space="preserve"> percent</w:t>
      </w:r>
      <w:r w:rsidRPr="008B0800">
        <w:rPr>
          <w:rFonts w:eastAsia="Times New Roman"/>
        </w:rPr>
        <w:t xml:space="preserve"> in 20</w:t>
      </w:r>
      <w:r w:rsidR="00E64542" w:rsidRPr="008B0800">
        <w:rPr>
          <w:rFonts w:eastAsia="Times New Roman"/>
        </w:rPr>
        <w:t>00)</w:t>
      </w:r>
      <w:r w:rsidRPr="008B0800">
        <w:rPr>
          <w:rFonts w:eastAsia="Times New Roman"/>
        </w:rPr>
        <w:t xml:space="preserve">. Two-thirds of </w:t>
      </w:r>
      <w:r w:rsidR="00B76BF1">
        <w:rPr>
          <w:rFonts w:eastAsia="Times New Roman"/>
        </w:rPr>
        <w:t>these respondents say that’s because they can’t</w:t>
      </w:r>
      <w:r w:rsidRPr="008B0800">
        <w:rPr>
          <w:rFonts w:eastAsia="Times New Roman"/>
        </w:rPr>
        <w:t xml:space="preserve"> afford unpaid time (46</w:t>
      </w:r>
      <w:r w:rsidR="004E04D2">
        <w:rPr>
          <w:rFonts w:eastAsia="Times New Roman"/>
        </w:rPr>
        <w:t xml:space="preserve"> percent</w:t>
      </w:r>
      <w:r w:rsidRPr="008B0800">
        <w:rPr>
          <w:rFonts w:eastAsia="Times New Roman"/>
        </w:rPr>
        <w:t xml:space="preserve">) or fear of losing </w:t>
      </w:r>
      <w:r w:rsidR="00B76BF1">
        <w:rPr>
          <w:rFonts w:eastAsia="Times New Roman"/>
        </w:rPr>
        <w:t xml:space="preserve">their </w:t>
      </w:r>
      <w:r w:rsidRPr="008B0800">
        <w:rPr>
          <w:rFonts w:eastAsia="Times New Roman"/>
        </w:rPr>
        <w:t>job (17</w:t>
      </w:r>
      <w:r w:rsidR="004E04D2">
        <w:rPr>
          <w:rFonts w:eastAsia="Times New Roman"/>
        </w:rPr>
        <w:t xml:space="preserve"> percent</w:t>
      </w:r>
      <w:r w:rsidRPr="008B0800">
        <w:rPr>
          <w:rFonts w:eastAsia="Times New Roman"/>
        </w:rPr>
        <w:t xml:space="preserve">). </w:t>
      </w:r>
    </w:p>
    <w:p w:rsidR="00B359E7" w:rsidRPr="008B0800" w:rsidRDefault="00B359E7" w:rsidP="00AC2440">
      <w:pPr>
        <w:rPr>
          <w:rFonts w:eastAsia="Times New Roman"/>
        </w:rPr>
      </w:pPr>
    </w:p>
    <w:p w:rsidR="00E35D79" w:rsidRPr="008B0800" w:rsidRDefault="00AC2440" w:rsidP="00AC2440">
      <w:pPr>
        <w:rPr>
          <w:rFonts w:eastAsia="Times New Roman"/>
        </w:rPr>
      </w:pPr>
      <w:r w:rsidRPr="005D1886">
        <w:rPr>
          <w:rFonts w:eastAsia="Times New Roman"/>
          <w:u w:val="single"/>
        </w:rPr>
        <w:t>Nearly half of those not taking leave need it for their own illness</w:t>
      </w:r>
      <w:r w:rsidR="00093F77">
        <w:rPr>
          <w:rFonts w:eastAsia="Times New Roman"/>
        </w:rPr>
        <w:t>. As a result,</w:t>
      </w:r>
      <w:r w:rsidRPr="008B0800">
        <w:rPr>
          <w:rFonts w:eastAsia="Times New Roman"/>
        </w:rPr>
        <w:t xml:space="preserve"> many defer or forego tr</w:t>
      </w:r>
      <w:r w:rsidR="004D38CE" w:rsidRPr="008B0800">
        <w:rPr>
          <w:rFonts w:eastAsia="Times New Roman"/>
        </w:rPr>
        <w:t>eatment. Not surprisingly, those needing but not taking leave</w:t>
      </w:r>
      <w:r w:rsidRPr="008B0800">
        <w:rPr>
          <w:rFonts w:eastAsia="Times New Roman"/>
        </w:rPr>
        <w:t xml:space="preserve"> are </w:t>
      </w:r>
      <w:r w:rsidRPr="005D1886">
        <w:rPr>
          <w:rFonts w:eastAsia="Times New Roman"/>
          <w:u w:val="single"/>
        </w:rPr>
        <w:t>more likely to be female</w:t>
      </w:r>
      <w:r w:rsidR="004D38CE" w:rsidRPr="005D1886">
        <w:rPr>
          <w:rFonts w:eastAsia="Times New Roman"/>
          <w:u w:val="single"/>
        </w:rPr>
        <w:t xml:space="preserve"> (64</w:t>
      </w:r>
      <w:r w:rsidR="004E04D2" w:rsidRPr="005D1886">
        <w:rPr>
          <w:rFonts w:eastAsia="Times New Roman"/>
          <w:u w:val="single"/>
        </w:rPr>
        <w:t xml:space="preserve"> percent</w:t>
      </w:r>
      <w:r w:rsidR="004D38CE" w:rsidRPr="005D1886">
        <w:rPr>
          <w:rFonts w:eastAsia="Times New Roman"/>
          <w:u w:val="single"/>
        </w:rPr>
        <w:t>)</w:t>
      </w:r>
      <w:r w:rsidRPr="005D1886">
        <w:rPr>
          <w:rFonts w:eastAsia="Times New Roman"/>
          <w:u w:val="single"/>
        </w:rPr>
        <w:t>, non-white, unmarried, young and with kids</w:t>
      </w:r>
      <w:r w:rsidRPr="008B0800">
        <w:rPr>
          <w:rFonts w:eastAsia="Times New Roman"/>
        </w:rPr>
        <w:t>.</w:t>
      </w:r>
      <w:r w:rsidRPr="008B0800">
        <w:rPr>
          <w:rFonts w:eastAsia="Times New Roman"/>
        </w:rPr>
        <w:br/>
      </w:r>
    </w:p>
    <w:p w:rsidR="00EB580D" w:rsidRDefault="00EB580D" w:rsidP="00AC2440">
      <w:pPr>
        <w:rPr>
          <w:rFonts w:eastAsia="Times New Roman"/>
          <w:u w:val="single"/>
        </w:rPr>
      </w:pPr>
      <w:r>
        <w:rPr>
          <w:u w:val="single"/>
        </w:rPr>
        <w:t>Many also cut short their leaves</w:t>
      </w:r>
      <w:r>
        <w:t xml:space="preserve"> - 43 percent of those who take leave for 10 days or less, and 37 percent of those taking more than 10 days say they take less than they need, mostly because they can't afford the time.</w:t>
      </w:r>
    </w:p>
    <w:p w:rsidR="00EB580D" w:rsidRDefault="00EB580D" w:rsidP="00AC2440">
      <w:pPr>
        <w:rPr>
          <w:rFonts w:eastAsia="Times New Roman"/>
          <w:u w:val="single"/>
        </w:rPr>
      </w:pPr>
    </w:p>
    <w:p w:rsidR="00AC2440" w:rsidRPr="008B0800" w:rsidRDefault="006B3A76" w:rsidP="00AC2440">
      <w:r>
        <w:rPr>
          <w:rFonts w:eastAsia="Times New Roman"/>
        </w:rPr>
        <w:t>T</w:t>
      </w:r>
      <w:r w:rsidR="00A06FBF" w:rsidRPr="008B0800">
        <w:rPr>
          <w:rFonts w:eastAsia="Times New Roman"/>
        </w:rPr>
        <w:t xml:space="preserve">hose </w:t>
      </w:r>
      <w:r>
        <w:rPr>
          <w:rFonts w:eastAsia="Times New Roman"/>
        </w:rPr>
        <w:t>who receive pay during leave</w:t>
      </w:r>
      <w:r w:rsidR="00A06FBF" w:rsidRPr="008B0800">
        <w:rPr>
          <w:rFonts w:eastAsia="Times New Roman"/>
        </w:rPr>
        <w:t xml:space="preserve"> are </w:t>
      </w:r>
      <w:r w:rsidR="00A06FBF" w:rsidRPr="005D1886">
        <w:rPr>
          <w:rFonts w:eastAsia="Times New Roman"/>
          <w:u w:val="single"/>
        </w:rPr>
        <w:t xml:space="preserve">mainly using </w:t>
      </w:r>
      <w:r w:rsidR="00E072E1" w:rsidRPr="005D1886">
        <w:rPr>
          <w:rFonts w:eastAsia="Times New Roman"/>
          <w:u w:val="single"/>
        </w:rPr>
        <w:t xml:space="preserve">earned </w:t>
      </w:r>
      <w:r w:rsidR="00A06FBF" w:rsidRPr="005D1886">
        <w:rPr>
          <w:rFonts w:eastAsia="Times New Roman"/>
          <w:u w:val="single"/>
        </w:rPr>
        <w:t>sick</w:t>
      </w:r>
      <w:r w:rsidR="00E072E1" w:rsidRPr="005D1886">
        <w:rPr>
          <w:rFonts w:eastAsia="Times New Roman"/>
          <w:u w:val="single"/>
        </w:rPr>
        <w:t xml:space="preserve"> time</w:t>
      </w:r>
      <w:r w:rsidR="00A06FBF" w:rsidRPr="008B0800">
        <w:rPr>
          <w:rFonts w:eastAsia="Times New Roman"/>
        </w:rPr>
        <w:t xml:space="preserve"> (46.8</w:t>
      </w:r>
      <w:r w:rsidR="004E04D2">
        <w:rPr>
          <w:rFonts w:eastAsia="Times New Roman"/>
        </w:rPr>
        <w:t xml:space="preserve"> percent</w:t>
      </w:r>
      <w:r w:rsidR="00A06FBF" w:rsidRPr="008B0800">
        <w:rPr>
          <w:rFonts w:eastAsia="Times New Roman"/>
        </w:rPr>
        <w:t xml:space="preserve">) </w:t>
      </w:r>
      <w:r w:rsidR="00A06FBF" w:rsidRPr="005D1886">
        <w:rPr>
          <w:rFonts w:eastAsia="Times New Roman"/>
          <w:u w:val="single"/>
        </w:rPr>
        <w:t>or vacation</w:t>
      </w:r>
      <w:r w:rsidR="00A06FBF" w:rsidRPr="008B0800">
        <w:rPr>
          <w:rFonts w:eastAsia="Times New Roman"/>
        </w:rPr>
        <w:t xml:space="preserve"> (17.5</w:t>
      </w:r>
      <w:r w:rsidR="004E04D2">
        <w:rPr>
          <w:rFonts w:eastAsia="Times New Roman"/>
        </w:rPr>
        <w:t xml:space="preserve"> percent</w:t>
      </w:r>
      <w:r w:rsidR="00A06FBF" w:rsidRPr="008B0800">
        <w:rPr>
          <w:rFonts w:eastAsia="Times New Roman"/>
        </w:rPr>
        <w:t>) or PTO</w:t>
      </w:r>
      <w:r>
        <w:rPr>
          <w:rFonts w:eastAsia="Times New Roman"/>
        </w:rPr>
        <w:t>. O</w:t>
      </w:r>
      <w:r w:rsidR="00A06FBF" w:rsidRPr="008B0800">
        <w:rPr>
          <w:rFonts w:eastAsia="Times New Roman"/>
        </w:rPr>
        <w:t>nly 13.3</w:t>
      </w:r>
      <w:r w:rsidR="004E04D2">
        <w:rPr>
          <w:rFonts w:eastAsia="Times New Roman"/>
        </w:rPr>
        <w:t xml:space="preserve"> percent</w:t>
      </w:r>
      <w:r w:rsidR="007E63E1">
        <w:rPr>
          <w:rFonts w:eastAsia="Times New Roman"/>
        </w:rPr>
        <w:t xml:space="preserve"> get paid maternity;</w:t>
      </w:r>
      <w:r w:rsidR="00A06FBF" w:rsidRPr="008B0800">
        <w:rPr>
          <w:rFonts w:eastAsia="Times New Roman"/>
        </w:rPr>
        <w:t xml:space="preserve"> 8.8</w:t>
      </w:r>
      <w:r w:rsidR="004E04D2">
        <w:rPr>
          <w:rFonts w:eastAsia="Times New Roman"/>
        </w:rPr>
        <w:t xml:space="preserve"> percent</w:t>
      </w:r>
      <w:r w:rsidR="00A06FBF" w:rsidRPr="008B0800">
        <w:rPr>
          <w:rFonts w:eastAsia="Times New Roman"/>
        </w:rPr>
        <w:t xml:space="preserve"> paid paternity.</w:t>
      </w:r>
      <w:r w:rsidR="00A06FBF" w:rsidRPr="008B0800">
        <w:rPr>
          <w:rFonts w:eastAsia="Times New Roman"/>
        </w:rPr>
        <w:br/>
      </w:r>
    </w:p>
    <w:p w:rsidR="00B359E7" w:rsidRPr="008B0800" w:rsidRDefault="00B359E7" w:rsidP="00AC2440">
      <w:r w:rsidRPr="005D1886">
        <w:rPr>
          <w:u w:val="single"/>
        </w:rPr>
        <w:t>Lower-income workers are less likely to receive any form of pay</w:t>
      </w:r>
      <w:r w:rsidR="00366B0C">
        <w:t xml:space="preserve"> -</w:t>
      </w:r>
      <w:r w:rsidR="006B3A76">
        <w:t xml:space="preserve"> </w:t>
      </w:r>
      <w:r w:rsidRPr="008B0800">
        <w:rPr>
          <w:rFonts w:eastAsia="Times New Roman"/>
        </w:rPr>
        <w:t>54</w:t>
      </w:r>
      <w:r w:rsidR="004E04D2">
        <w:rPr>
          <w:rFonts w:eastAsia="Times New Roman"/>
        </w:rPr>
        <w:t xml:space="preserve"> percent</w:t>
      </w:r>
      <w:r w:rsidRPr="008B0800">
        <w:rPr>
          <w:rFonts w:eastAsia="Times New Roman"/>
        </w:rPr>
        <w:t xml:space="preserve"> of workers in middle and lower income families compared to 18</w:t>
      </w:r>
      <w:r w:rsidR="004E04D2">
        <w:rPr>
          <w:rFonts w:eastAsia="Times New Roman"/>
        </w:rPr>
        <w:t xml:space="preserve"> percent</w:t>
      </w:r>
      <w:r w:rsidR="007E63E1">
        <w:rPr>
          <w:rFonts w:eastAsia="Times New Roman"/>
        </w:rPr>
        <w:t xml:space="preserve"> of workers in higher </w:t>
      </w:r>
      <w:r w:rsidRPr="008B0800">
        <w:rPr>
          <w:rFonts w:eastAsia="Times New Roman"/>
        </w:rPr>
        <w:t>income families.</w:t>
      </w:r>
    </w:p>
    <w:p w:rsidR="00FB45C0" w:rsidRPr="008B0800" w:rsidRDefault="00AC2440" w:rsidP="00F20FEF">
      <w:pPr>
        <w:rPr>
          <w:rFonts w:eastAsia="Times New Roman"/>
        </w:rPr>
      </w:pPr>
      <w:r w:rsidRPr="008B0800">
        <w:rPr>
          <w:rFonts w:eastAsia="Times New Roman"/>
          <w:noProof/>
        </w:rPr>
        <w:drawing>
          <wp:inline distT="0" distB="0" distL="0" distR="0">
            <wp:extent cx="12700" cy="1270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p>
    <w:p w:rsidR="00FB45C0" w:rsidRPr="008B0800" w:rsidRDefault="00F46EBD" w:rsidP="00454791">
      <w:pPr>
        <w:outlineLvl w:val="0"/>
      </w:pPr>
      <w:r w:rsidRPr="008B0800">
        <w:rPr>
          <w:b/>
        </w:rPr>
        <w:t>More education and enforcement needed.</w:t>
      </w:r>
    </w:p>
    <w:p w:rsidR="00D119A9" w:rsidRPr="008B0800" w:rsidRDefault="00D80429">
      <w:r w:rsidRPr="005D1886">
        <w:rPr>
          <w:rFonts w:eastAsia="Times New Roman"/>
          <w:u w:val="single"/>
        </w:rPr>
        <w:t xml:space="preserve">A third of </w:t>
      </w:r>
      <w:r w:rsidR="00733E22" w:rsidRPr="005D1886">
        <w:rPr>
          <w:rFonts w:eastAsia="Times New Roman"/>
          <w:u w:val="single"/>
        </w:rPr>
        <w:t xml:space="preserve">those in covered firms </w:t>
      </w:r>
      <w:r w:rsidRPr="005D1886">
        <w:rPr>
          <w:rFonts w:eastAsia="Times New Roman"/>
          <w:u w:val="single"/>
        </w:rPr>
        <w:t>ha</w:t>
      </w:r>
      <w:r w:rsidR="006B3A76" w:rsidRPr="005D1886">
        <w:rPr>
          <w:rFonts w:eastAsia="Times New Roman"/>
          <w:u w:val="single"/>
        </w:rPr>
        <w:t>ve not heard of FMLA</w:t>
      </w:r>
      <w:r w:rsidR="006B3A76">
        <w:rPr>
          <w:rFonts w:eastAsia="Times New Roman"/>
        </w:rPr>
        <w:t>. While the</w:t>
      </w:r>
      <w:r w:rsidR="004E04D2">
        <w:rPr>
          <w:rFonts w:eastAsia="Times New Roman"/>
        </w:rPr>
        <w:t xml:space="preserve"> percent</w:t>
      </w:r>
      <w:r w:rsidRPr="008B0800">
        <w:rPr>
          <w:rFonts w:eastAsia="Times New Roman"/>
        </w:rPr>
        <w:t xml:space="preserve">age who have heard </w:t>
      </w:r>
      <w:r w:rsidR="00733E22">
        <w:rPr>
          <w:rFonts w:eastAsia="Times New Roman"/>
        </w:rPr>
        <w:t>of</w:t>
      </w:r>
      <w:r w:rsidRPr="008B0800">
        <w:rPr>
          <w:rFonts w:eastAsia="Times New Roman"/>
        </w:rPr>
        <w:t xml:space="preserve"> </w:t>
      </w:r>
      <w:r w:rsidR="00B16AA9" w:rsidRPr="008B0800">
        <w:rPr>
          <w:rFonts w:eastAsia="Times New Roman"/>
        </w:rPr>
        <w:t>it (66.2</w:t>
      </w:r>
      <w:r w:rsidR="004E04D2">
        <w:rPr>
          <w:rFonts w:eastAsia="Times New Roman"/>
        </w:rPr>
        <w:t xml:space="preserve"> percent</w:t>
      </w:r>
      <w:r w:rsidRPr="008B0800">
        <w:rPr>
          <w:rFonts w:eastAsia="Times New Roman"/>
        </w:rPr>
        <w:t>) is up from 2000 (59.1</w:t>
      </w:r>
      <w:r w:rsidR="004E04D2">
        <w:rPr>
          <w:rFonts w:eastAsia="Times New Roman"/>
        </w:rPr>
        <w:t xml:space="preserve"> percent</w:t>
      </w:r>
      <w:r w:rsidR="006B3A76">
        <w:rPr>
          <w:rFonts w:eastAsia="Times New Roman"/>
        </w:rPr>
        <w:t>)</w:t>
      </w:r>
      <w:r w:rsidRPr="008B0800">
        <w:rPr>
          <w:rFonts w:eastAsia="Times New Roman"/>
        </w:rPr>
        <w:t>, the need for public education remains great.</w:t>
      </w:r>
      <w:r w:rsidRPr="008B0800">
        <w:rPr>
          <w:rFonts w:eastAsia="Times New Roman"/>
        </w:rPr>
        <w:br/>
      </w:r>
      <w:r w:rsidRPr="008B0800">
        <w:rPr>
          <w:rFonts w:eastAsia="Times New Roman"/>
        </w:rPr>
        <w:br/>
        <w:t>Almost all (99.1</w:t>
      </w:r>
      <w:r w:rsidR="004E04D2">
        <w:rPr>
          <w:rFonts w:eastAsia="Times New Roman"/>
        </w:rPr>
        <w:t xml:space="preserve"> percent</w:t>
      </w:r>
      <w:r w:rsidRPr="008B0800">
        <w:rPr>
          <w:rFonts w:eastAsia="Times New Roman"/>
        </w:rPr>
        <w:t>) of covered worksites say they ‘allow leave” for one or more of the qualifying reasons for FMLA,</w:t>
      </w:r>
      <w:r w:rsidR="00B70087">
        <w:rPr>
          <w:rFonts w:eastAsia="Times New Roman"/>
        </w:rPr>
        <w:t xml:space="preserve"> but</w:t>
      </w:r>
      <w:r w:rsidRPr="008B0800">
        <w:rPr>
          <w:rFonts w:eastAsia="Times New Roman"/>
        </w:rPr>
        <w:t xml:space="preserve"> </w:t>
      </w:r>
      <w:r w:rsidR="002746A8" w:rsidRPr="005D1886">
        <w:rPr>
          <w:rFonts w:eastAsia="Times New Roman"/>
          <w:u w:val="single"/>
        </w:rPr>
        <w:t>80 percent</w:t>
      </w:r>
      <w:r w:rsidR="00B02620" w:rsidRPr="005D1886">
        <w:rPr>
          <w:rFonts w:eastAsia="Times New Roman"/>
          <w:u w:val="single"/>
        </w:rPr>
        <w:t xml:space="preserve"> do not provide leave for </w:t>
      </w:r>
      <w:r w:rsidRPr="005D1886">
        <w:rPr>
          <w:rFonts w:eastAsia="Times New Roman"/>
          <w:u w:val="single"/>
        </w:rPr>
        <w:t>all the qualifying FMLA reasons</w:t>
      </w:r>
      <w:r w:rsidRPr="008B0800">
        <w:rPr>
          <w:rFonts w:eastAsia="Times New Roman"/>
        </w:rPr>
        <w:t xml:space="preserve">. </w:t>
      </w:r>
      <w:r w:rsidR="00134A04" w:rsidRPr="008B0800">
        <w:rPr>
          <w:rFonts w:eastAsia="Times New Roman"/>
        </w:rPr>
        <w:t xml:space="preserve">Care for a </w:t>
      </w:r>
      <w:r w:rsidR="005D1886">
        <w:rPr>
          <w:rFonts w:eastAsia="Times New Roman"/>
        </w:rPr>
        <w:t xml:space="preserve">newborn, a </w:t>
      </w:r>
      <w:r w:rsidR="00134A04" w:rsidRPr="008B0800">
        <w:rPr>
          <w:rFonts w:eastAsia="Times New Roman"/>
        </w:rPr>
        <w:t xml:space="preserve">parent, </w:t>
      </w:r>
      <w:proofErr w:type="gramStart"/>
      <w:r w:rsidR="006B3A76">
        <w:rPr>
          <w:rFonts w:eastAsia="Times New Roman"/>
        </w:rPr>
        <w:t>those</w:t>
      </w:r>
      <w:proofErr w:type="gramEnd"/>
      <w:r w:rsidR="006B3A76">
        <w:rPr>
          <w:rFonts w:eastAsia="Times New Roman"/>
        </w:rPr>
        <w:t xml:space="preserve"> acting “in loco parentis” </w:t>
      </w:r>
      <w:r w:rsidR="00363887">
        <w:rPr>
          <w:rFonts w:eastAsia="Times New Roman"/>
        </w:rPr>
        <w:t xml:space="preserve">(in place of a parent) </w:t>
      </w:r>
      <w:r w:rsidR="00134A04" w:rsidRPr="008B0800">
        <w:rPr>
          <w:rFonts w:eastAsia="Times New Roman"/>
        </w:rPr>
        <w:t>and for exigencies related to military deployment are categories where education and enforcement are particularly needed.</w:t>
      </w:r>
      <w:r w:rsidR="00134A04" w:rsidRPr="008B0800">
        <w:rPr>
          <w:rFonts w:eastAsia="Times New Roman"/>
        </w:rPr>
        <w:br/>
      </w:r>
      <w:r w:rsidRPr="008B0800">
        <w:rPr>
          <w:rFonts w:eastAsia="Times New Roman"/>
        </w:rPr>
        <w:br/>
      </w:r>
      <w:r w:rsidRPr="00363887">
        <w:rPr>
          <w:rFonts w:eastAsia="Times New Roman"/>
          <w:u w:val="single"/>
        </w:rPr>
        <w:t>More than a quarter</w:t>
      </w:r>
      <w:r w:rsidRPr="008B0800">
        <w:rPr>
          <w:rFonts w:eastAsia="Times New Roman"/>
        </w:rPr>
        <w:t xml:space="preserve"> (26</w:t>
      </w:r>
      <w:r w:rsidR="004E04D2">
        <w:rPr>
          <w:rFonts w:eastAsia="Times New Roman"/>
        </w:rPr>
        <w:t xml:space="preserve"> percent</w:t>
      </w:r>
      <w:r w:rsidRPr="008B0800">
        <w:rPr>
          <w:rFonts w:eastAsia="Times New Roman"/>
        </w:rPr>
        <w:t>) of covered w</w:t>
      </w:r>
      <w:r w:rsidR="00134A04" w:rsidRPr="008B0800">
        <w:rPr>
          <w:rFonts w:eastAsia="Times New Roman"/>
        </w:rPr>
        <w:t xml:space="preserve">orksites </w:t>
      </w:r>
      <w:r w:rsidR="006B3A76">
        <w:rPr>
          <w:rFonts w:eastAsia="Times New Roman"/>
        </w:rPr>
        <w:t>may not be</w:t>
      </w:r>
      <w:r w:rsidR="00134A04" w:rsidRPr="008B0800">
        <w:rPr>
          <w:rFonts w:eastAsia="Times New Roman"/>
        </w:rPr>
        <w:t xml:space="preserve"> following the </w:t>
      </w:r>
      <w:r w:rsidRPr="008B0800">
        <w:rPr>
          <w:rFonts w:eastAsia="Times New Roman"/>
        </w:rPr>
        <w:t>20</w:t>
      </w:r>
      <w:r w:rsidR="00B02620">
        <w:rPr>
          <w:rFonts w:eastAsia="Times New Roman"/>
        </w:rPr>
        <w:t>10</w:t>
      </w:r>
      <w:r w:rsidRPr="008B0800">
        <w:rPr>
          <w:rFonts w:eastAsia="Times New Roman"/>
        </w:rPr>
        <w:t xml:space="preserve"> administrative ruling that </w:t>
      </w:r>
      <w:r w:rsidRPr="00363887">
        <w:rPr>
          <w:rFonts w:eastAsia="Times New Roman"/>
          <w:u w:val="single"/>
        </w:rPr>
        <w:t>those who act in loco parentis</w:t>
      </w:r>
      <w:r w:rsidRPr="008B0800">
        <w:rPr>
          <w:rFonts w:eastAsia="Times New Roman"/>
        </w:rPr>
        <w:t xml:space="preserve"> regardless of legal or biological relationship</w:t>
      </w:r>
      <w:r w:rsidR="007E63E1">
        <w:rPr>
          <w:rFonts w:eastAsia="Times New Roman"/>
        </w:rPr>
        <w:t xml:space="preserve"> </w:t>
      </w:r>
      <w:r w:rsidR="004D64E1">
        <w:rPr>
          <w:rFonts w:eastAsia="Times New Roman"/>
        </w:rPr>
        <w:t>- such as same-sex partners and grandparents -</w:t>
      </w:r>
      <w:r w:rsidRPr="008B0800">
        <w:rPr>
          <w:rFonts w:eastAsia="Times New Roman"/>
        </w:rPr>
        <w:t xml:space="preserve"> </w:t>
      </w:r>
      <w:r w:rsidRPr="00363887">
        <w:rPr>
          <w:rFonts w:eastAsia="Times New Roman"/>
          <w:u w:val="single"/>
        </w:rPr>
        <w:t>qualify</w:t>
      </w:r>
      <w:r w:rsidRPr="008B0800">
        <w:rPr>
          <w:rFonts w:eastAsia="Times New Roman"/>
        </w:rPr>
        <w:t xml:space="preserve"> for FMLA leave.</w:t>
      </w:r>
      <w:r w:rsidRPr="008B0800">
        <w:rPr>
          <w:rFonts w:eastAsia="Times New Roman"/>
        </w:rPr>
        <w:br/>
      </w:r>
      <w:r w:rsidRPr="008B0800">
        <w:rPr>
          <w:rFonts w:eastAsia="Times New Roman"/>
        </w:rPr>
        <w:br/>
      </w:r>
      <w:r w:rsidRPr="00363887">
        <w:rPr>
          <w:rFonts w:eastAsia="Times New Roman"/>
          <w:u w:val="single"/>
        </w:rPr>
        <w:t>More than half</w:t>
      </w:r>
      <w:r w:rsidRPr="008B0800">
        <w:rPr>
          <w:rFonts w:eastAsia="Times New Roman"/>
        </w:rPr>
        <w:t xml:space="preserve"> (50.6</w:t>
      </w:r>
      <w:r w:rsidR="004E04D2">
        <w:rPr>
          <w:rFonts w:eastAsia="Times New Roman"/>
        </w:rPr>
        <w:t xml:space="preserve"> percent</w:t>
      </w:r>
      <w:r w:rsidRPr="008B0800">
        <w:rPr>
          <w:rFonts w:eastAsia="Times New Roman"/>
        </w:rPr>
        <w:t xml:space="preserve">) of covered worksites have </w:t>
      </w:r>
      <w:r w:rsidRPr="00363887">
        <w:rPr>
          <w:rFonts w:eastAsia="Times New Roman"/>
          <w:u w:val="single"/>
        </w:rPr>
        <w:t>no-fault attendance policies</w:t>
      </w:r>
      <w:r w:rsidRPr="008B0800">
        <w:rPr>
          <w:rFonts w:eastAsia="Times New Roman"/>
        </w:rPr>
        <w:t xml:space="preserve">. </w:t>
      </w:r>
      <w:r w:rsidRPr="008B0800">
        <w:rPr>
          <w:rFonts w:eastAsia="Times New Roman"/>
        </w:rPr>
        <w:br/>
      </w:r>
      <w:r w:rsidR="00A922EC" w:rsidRPr="008B0800">
        <w:rPr>
          <w:rFonts w:eastAsia="Times New Roman"/>
        </w:rPr>
        <w:t xml:space="preserve">The survey did not ask whether these employers apply demerit points to FMLA-related absences. </w:t>
      </w:r>
      <w:bookmarkStart w:id="0" w:name="_GoBack"/>
      <w:bookmarkEnd w:id="0"/>
      <w:r w:rsidR="00A922EC" w:rsidRPr="008B0800">
        <w:rPr>
          <w:rFonts w:eastAsia="Times New Roman"/>
        </w:rPr>
        <w:t>Anecdotal evidence suggests this is a common practice.</w:t>
      </w:r>
    </w:p>
    <w:sectPr w:rsidR="00D119A9" w:rsidRPr="008B0800" w:rsidSect="00753DDB">
      <w:pgSz w:w="12240" w:h="15840"/>
      <w:pgMar w:top="990" w:right="1440" w:bottom="11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5EDD9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6204FE"/>
    <w:multiLevelType w:val="hybridMultilevel"/>
    <w:tmpl w:val="5C9C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12D0"/>
    <w:multiLevelType w:val="multilevel"/>
    <w:tmpl w:val="D3D8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AB5DFD"/>
    <w:rsid w:val="00005EA3"/>
    <w:rsid w:val="00046EDA"/>
    <w:rsid w:val="00050805"/>
    <w:rsid w:val="00060A18"/>
    <w:rsid w:val="00074070"/>
    <w:rsid w:val="00093F77"/>
    <w:rsid w:val="000A4CAE"/>
    <w:rsid w:val="00134A04"/>
    <w:rsid w:val="0015262C"/>
    <w:rsid w:val="0016348A"/>
    <w:rsid w:val="001646A2"/>
    <w:rsid w:val="001F580D"/>
    <w:rsid w:val="002121B9"/>
    <w:rsid w:val="00213C76"/>
    <w:rsid w:val="002746A8"/>
    <w:rsid w:val="002829E4"/>
    <w:rsid w:val="002A5E49"/>
    <w:rsid w:val="002F709A"/>
    <w:rsid w:val="002F7F20"/>
    <w:rsid w:val="00314199"/>
    <w:rsid w:val="00342CD3"/>
    <w:rsid w:val="00363887"/>
    <w:rsid w:val="00366661"/>
    <w:rsid w:val="00366B0C"/>
    <w:rsid w:val="003B10EE"/>
    <w:rsid w:val="00417A04"/>
    <w:rsid w:val="004442EB"/>
    <w:rsid w:val="004444AD"/>
    <w:rsid w:val="00454791"/>
    <w:rsid w:val="0047267A"/>
    <w:rsid w:val="00472A94"/>
    <w:rsid w:val="004846E5"/>
    <w:rsid w:val="0049330A"/>
    <w:rsid w:val="004A11E3"/>
    <w:rsid w:val="004D38CE"/>
    <w:rsid w:val="004D64E1"/>
    <w:rsid w:val="004E04D2"/>
    <w:rsid w:val="005472A5"/>
    <w:rsid w:val="00563C40"/>
    <w:rsid w:val="0057411E"/>
    <w:rsid w:val="0058464F"/>
    <w:rsid w:val="005846C4"/>
    <w:rsid w:val="00587897"/>
    <w:rsid w:val="005D1886"/>
    <w:rsid w:val="005F4FD8"/>
    <w:rsid w:val="006244AC"/>
    <w:rsid w:val="00626868"/>
    <w:rsid w:val="00651090"/>
    <w:rsid w:val="0067594B"/>
    <w:rsid w:val="006B3A76"/>
    <w:rsid w:val="00733E22"/>
    <w:rsid w:val="00745CF9"/>
    <w:rsid w:val="00750C47"/>
    <w:rsid w:val="00753DDB"/>
    <w:rsid w:val="007D1257"/>
    <w:rsid w:val="007E63E1"/>
    <w:rsid w:val="00814DC8"/>
    <w:rsid w:val="00860758"/>
    <w:rsid w:val="008962C1"/>
    <w:rsid w:val="008B0800"/>
    <w:rsid w:val="008B4A09"/>
    <w:rsid w:val="008C6361"/>
    <w:rsid w:val="00954E59"/>
    <w:rsid w:val="009A3CC6"/>
    <w:rsid w:val="00A06FBF"/>
    <w:rsid w:val="00A656B8"/>
    <w:rsid w:val="00A85171"/>
    <w:rsid w:val="00A922EC"/>
    <w:rsid w:val="00AA0CA9"/>
    <w:rsid w:val="00AB5DFD"/>
    <w:rsid w:val="00AC2440"/>
    <w:rsid w:val="00B02620"/>
    <w:rsid w:val="00B16AA9"/>
    <w:rsid w:val="00B359E7"/>
    <w:rsid w:val="00B70087"/>
    <w:rsid w:val="00B76BF1"/>
    <w:rsid w:val="00B77D9D"/>
    <w:rsid w:val="00BC4930"/>
    <w:rsid w:val="00C03A93"/>
    <w:rsid w:val="00C063DD"/>
    <w:rsid w:val="00C86A50"/>
    <w:rsid w:val="00CA7207"/>
    <w:rsid w:val="00CD4FD7"/>
    <w:rsid w:val="00CF3200"/>
    <w:rsid w:val="00D03A94"/>
    <w:rsid w:val="00D1133F"/>
    <w:rsid w:val="00D119A9"/>
    <w:rsid w:val="00D46629"/>
    <w:rsid w:val="00D80429"/>
    <w:rsid w:val="00D83542"/>
    <w:rsid w:val="00DE7F19"/>
    <w:rsid w:val="00E072E1"/>
    <w:rsid w:val="00E11B26"/>
    <w:rsid w:val="00E35D79"/>
    <w:rsid w:val="00E64542"/>
    <w:rsid w:val="00EB580D"/>
    <w:rsid w:val="00F20FEF"/>
    <w:rsid w:val="00F4315F"/>
    <w:rsid w:val="00F46EBD"/>
    <w:rsid w:val="00FB45C0"/>
    <w:rsid w:val="00FC2AA6"/>
    <w:rsid w:val="00FE0476"/>
    <w:rsid w:val="00FF22D7"/>
    <w:rsid w:val="00FF4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rsid w:val="00A61BBD"/>
    <w:pPr>
      <w:keepNext/>
      <w:numPr>
        <w:numId w:val="1"/>
      </w:numPr>
      <w:outlineLvl w:val="0"/>
    </w:pPr>
    <w:rPr>
      <w:rFonts w:eastAsia="MS Gothic"/>
    </w:rPr>
  </w:style>
  <w:style w:type="paragraph" w:customStyle="1" w:styleId="NoteLevel2">
    <w:name w:val="Note Level 2"/>
    <w:basedOn w:val="Normal"/>
    <w:rsid w:val="00A61BBD"/>
    <w:pPr>
      <w:keepNext/>
      <w:numPr>
        <w:ilvl w:val="1"/>
        <w:numId w:val="1"/>
      </w:numPr>
      <w:outlineLvl w:val="1"/>
    </w:pPr>
    <w:rPr>
      <w:rFonts w:eastAsia="MS Gothic"/>
    </w:rPr>
  </w:style>
  <w:style w:type="paragraph" w:customStyle="1" w:styleId="NoteLevel3">
    <w:name w:val="Note Level 3"/>
    <w:basedOn w:val="Normal"/>
    <w:rsid w:val="00A61BBD"/>
    <w:pPr>
      <w:keepNext/>
      <w:numPr>
        <w:ilvl w:val="2"/>
        <w:numId w:val="1"/>
      </w:numPr>
      <w:outlineLvl w:val="2"/>
    </w:pPr>
    <w:rPr>
      <w:rFonts w:eastAsia="MS Gothic"/>
    </w:rPr>
  </w:style>
  <w:style w:type="paragraph" w:customStyle="1" w:styleId="NoteLevel4">
    <w:name w:val="Note Level 4"/>
    <w:basedOn w:val="Normal"/>
    <w:rsid w:val="00A61BBD"/>
    <w:pPr>
      <w:keepNext/>
      <w:numPr>
        <w:ilvl w:val="3"/>
        <w:numId w:val="1"/>
      </w:numPr>
      <w:outlineLvl w:val="3"/>
    </w:pPr>
    <w:rPr>
      <w:rFonts w:eastAsia="MS Gothic"/>
    </w:rPr>
  </w:style>
  <w:style w:type="paragraph" w:customStyle="1" w:styleId="NoteLevel5">
    <w:name w:val="Note Level 5"/>
    <w:basedOn w:val="Normal"/>
    <w:rsid w:val="00A61BBD"/>
    <w:pPr>
      <w:keepNext/>
      <w:numPr>
        <w:ilvl w:val="4"/>
        <w:numId w:val="1"/>
      </w:numPr>
      <w:outlineLvl w:val="4"/>
    </w:pPr>
    <w:rPr>
      <w:rFonts w:eastAsia="MS Gothic"/>
    </w:rPr>
  </w:style>
  <w:style w:type="paragraph" w:customStyle="1" w:styleId="NoteLevel6">
    <w:name w:val="Note Level 6"/>
    <w:basedOn w:val="Normal"/>
    <w:rsid w:val="00A61BBD"/>
    <w:pPr>
      <w:keepNext/>
      <w:numPr>
        <w:ilvl w:val="5"/>
        <w:numId w:val="1"/>
      </w:numPr>
      <w:outlineLvl w:val="5"/>
    </w:pPr>
    <w:rPr>
      <w:rFonts w:eastAsia="MS Gothic"/>
    </w:rPr>
  </w:style>
  <w:style w:type="paragraph" w:customStyle="1" w:styleId="NoteLevel7">
    <w:name w:val="Note Level 7"/>
    <w:basedOn w:val="Normal"/>
    <w:rsid w:val="00A61BBD"/>
    <w:pPr>
      <w:keepNext/>
      <w:numPr>
        <w:ilvl w:val="6"/>
        <w:numId w:val="1"/>
      </w:numPr>
      <w:outlineLvl w:val="6"/>
    </w:pPr>
    <w:rPr>
      <w:rFonts w:eastAsia="MS Gothic"/>
    </w:rPr>
  </w:style>
  <w:style w:type="paragraph" w:customStyle="1" w:styleId="NoteLevel8">
    <w:name w:val="Note Level 8"/>
    <w:basedOn w:val="Normal"/>
    <w:rsid w:val="00A61BBD"/>
    <w:pPr>
      <w:keepNext/>
      <w:numPr>
        <w:ilvl w:val="7"/>
        <w:numId w:val="1"/>
      </w:numPr>
      <w:outlineLvl w:val="7"/>
    </w:pPr>
    <w:rPr>
      <w:rFonts w:eastAsia="MS Gothic"/>
    </w:rPr>
  </w:style>
  <w:style w:type="paragraph" w:customStyle="1" w:styleId="NoteLevel9">
    <w:name w:val="Note Level 9"/>
    <w:basedOn w:val="Normal"/>
    <w:rsid w:val="00A61BBD"/>
    <w:pPr>
      <w:keepNext/>
      <w:numPr>
        <w:ilvl w:val="8"/>
        <w:numId w:val="1"/>
      </w:numPr>
      <w:outlineLvl w:val="8"/>
    </w:pPr>
    <w:rPr>
      <w:rFonts w:eastAsia="MS Gothic"/>
    </w:rPr>
  </w:style>
  <w:style w:type="paragraph" w:styleId="BalloonText">
    <w:name w:val="Balloon Text"/>
    <w:basedOn w:val="Normal"/>
    <w:link w:val="BalloonTextChar"/>
    <w:uiPriority w:val="99"/>
    <w:semiHidden/>
    <w:unhideWhenUsed/>
    <w:rsid w:val="00AC2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40"/>
    <w:rPr>
      <w:rFonts w:ascii="Lucida Grande" w:hAnsi="Lucida Grande" w:cs="Lucida Grande"/>
      <w:sz w:val="18"/>
      <w:szCs w:val="18"/>
      <w:lang w:eastAsia="en-US"/>
    </w:rPr>
  </w:style>
  <w:style w:type="paragraph" w:styleId="ListParagraph">
    <w:name w:val="List Paragraph"/>
    <w:basedOn w:val="Normal"/>
    <w:uiPriority w:val="34"/>
    <w:qFormat/>
    <w:rsid w:val="009A3CC6"/>
    <w:pPr>
      <w:ind w:left="720"/>
      <w:contextualSpacing/>
    </w:pPr>
  </w:style>
  <w:style w:type="paragraph" w:styleId="NormalWeb">
    <w:name w:val="Normal (Web)"/>
    <w:basedOn w:val="Normal"/>
    <w:uiPriority w:val="99"/>
    <w:semiHidden/>
    <w:unhideWhenUsed/>
    <w:rsid w:val="004442EB"/>
    <w:pPr>
      <w:spacing w:before="100" w:beforeAutospacing="1" w:after="100" w:afterAutospacing="1"/>
    </w:pPr>
    <w:rPr>
      <w:rFonts w:eastAsia="Times New Roman"/>
    </w:rPr>
  </w:style>
  <w:style w:type="character" w:styleId="Hyperlink">
    <w:name w:val="Hyperlink"/>
    <w:basedOn w:val="DefaultParagraphFont"/>
    <w:uiPriority w:val="99"/>
    <w:unhideWhenUsed/>
    <w:rsid w:val="004442EB"/>
    <w:rPr>
      <w:color w:val="0000FF"/>
      <w:u w:val="single"/>
    </w:rPr>
  </w:style>
  <w:style w:type="character" w:styleId="FollowedHyperlink">
    <w:name w:val="FollowedHyperlink"/>
    <w:basedOn w:val="DefaultParagraphFont"/>
    <w:uiPriority w:val="99"/>
    <w:semiHidden/>
    <w:unhideWhenUsed/>
    <w:rsid w:val="004444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rsid w:val="00A61BBD"/>
    <w:pPr>
      <w:keepNext/>
      <w:numPr>
        <w:numId w:val="1"/>
      </w:numPr>
      <w:outlineLvl w:val="0"/>
    </w:pPr>
    <w:rPr>
      <w:rFonts w:eastAsia="ＭＳ ゴシック"/>
    </w:rPr>
  </w:style>
  <w:style w:type="paragraph" w:styleId="NoteLevel2">
    <w:name w:val="Note Level 2"/>
    <w:basedOn w:val="Normal"/>
    <w:rsid w:val="00A61BBD"/>
    <w:pPr>
      <w:keepNext/>
      <w:numPr>
        <w:ilvl w:val="1"/>
        <w:numId w:val="1"/>
      </w:numPr>
      <w:outlineLvl w:val="1"/>
    </w:pPr>
    <w:rPr>
      <w:rFonts w:eastAsia="ＭＳ ゴシック"/>
    </w:rPr>
  </w:style>
  <w:style w:type="paragraph" w:styleId="NoteLevel3">
    <w:name w:val="Note Level 3"/>
    <w:basedOn w:val="Normal"/>
    <w:rsid w:val="00A61BBD"/>
    <w:pPr>
      <w:keepNext/>
      <w:numPr>
        <w:ilvl w:val="2"/>
        <w:numId w:val="1"/>
      </w:numPr>
      <w:outlineLvl w:val="2"/>
    </w:pPr>
    <w:rPr>
      <w:rFonts w:eastAsia="ＭＳ ゴシック"/>
    </w:rPr>
  </w:style>
  <w:style w:type="paragraph" w:styleId="NoteLevel4">
    <w:name w:val="Note Level 4"/>
    <w:basedOn w:val="Normal"/>
    <w:rsid w:val="00A61BBD"/>
    <w:pPr>
      <w:keepNext/>
      <w:numPr>
        <w:ilvl w:val="3"/>
        <w:numId w:val="1"/>
      </w:numPr>
      <w:outlineLvl w:val="3"/>
    </w:pPr>
    <w:rPr>
      <w:rFonts w:eastAsia="ＭＳ ゴシック"/>
    </w:rPr>
  </w:style>
  <w:style w:type="paragraph" w:styleId="NoteLevel5">
    <w:name w:val="Note Level 5"/>
    <w:basedOn w:val="Normal"/>
    <w:rsid w:val="00A61BBD"/>
    <w:pPr>
      <w:keepNext/>
      <w:numPr>
        <w:ilvl w:val="4"/>
        <w:numId w:val="1"/>
      </w:numPr>
      <w:outlineLvl w:val="4"/>
    </w:pPr>
    <w:rPr>
      <w:rFonts w:eastAsia="ＭＳ ゴシック"/>
    </w:rPr>
  </w:style>
  <w:style w:type="paragraph" w:styleId="NoteLevel6">
    <w:name w:val="Note Level 6"/>
    <w:basedOn w:val="Normal"/>
    <w:rsid w:val="00A61BBD"/>
    <w:pPr>
      <w:keepNext/>
      <w:numPr>
        <w:ilvl w:val="5"/>
        <w:numId w:val="1"/>
      </w:numPr>
      <w:outlineLvl w:val="5"/>
    </w:pPr>
    <w:rPr>
      <w:rFonts w:eastAsia="ＭＳ ゴシック"/>
    </w:rPr>
  </w:style>
  <w:style w:type="paragraph" w:styleId="NoteLevel7">
    <w:name w:val="Note Level 7"/>
    <w:basedOn w:val="Normal"/>
    <w:rsid w:val="00A61BBD"/>
    <w:pPr>
      <w:keepNext/>
      <w:numPr>
        <w:ilvl w:val="6"/>
        <w:numId w:val="1"/>
      </w:numPr>
      <w:outlineLvl w:val="6"/>
    </w:pPr>
    <w:rPr>
      <w:rFonts w:eastAsia="ＭＳ ゴシック"/>
    </w:rPr>
  </w:style>
  <w:style w:type="paragraph" w:styleId="NoteLevel8">
    <w:name w:val="Note Level 8"/>
    <w:basedOn w:val="Normal"/>
    <w:rsid w:val="00A61BBD"/>
    <w:pPr>
      <w:keepNext/>
      <w:numPr>
        <w:ilvl w:val="7"/>
        <w:numId w:val="1"/>
      </w:numPr>
      <w:outlineLvl w:val="7"/>
    </w:pPr>
    <w:rPr>
      <w:rFonts w:eastAsia="ＭＳ ゴシック"/>
    </w:rPr>
  </w:style>
  <w:style w:type="paragraph" w:styleId="NoteLevel9">
    <w:name w:val="Note Level 9"/>
    <w:basedOn w:val="Normal"/>
    <w:rsid w:val="00A61BBD"/>
    <w:pPr>
      <w:keepNext/>
      <w:numPr>
        <w:ilvl w:val="8"/>
        <w:numId w:val="1"/>
      </w:numPr>
      <w:outlineLvl w:val="8"/>
    </w:pPr>
    <w:rPr>
      <w:rFonts w:eastAsia="ＭＳ ゴシック"/>
    </w:rPr>
  </w:style>
  <w:style w:type="paragraph" w:styleId="BalloonText">
    <w:name w:val="Balloon Text"/>
    <w:basedOn w:val="Normal"/>
    <w:link w:val="BalloonTextChar"/>
    <w:uiPriority w:val="99"/>
    <w:semiHidden/>
    <w:unhideWhenUsed/>
    <w:rsid w:val="00AC24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440"/>
    <w:rPr>
      <w:rFonts w:ascii="Lucida Grande" w:hAnsi="Lucida Grande" w:cs="Lucida Grande"/>
      <w:sz w:val="18"/>
      <w:szCs w:val="18"/>
      <w:lang w:eastAsia="en-US"/>
    </w:rPr>
  </w:style>
  <w:style w:type="paragraph" w:styleId="ListParagraph">
    <w:name w:val="List Paragraph"/>
    <w:basedOn w:val="Normal"/>
    <w:uiPriority w:val="34"/>
    <w:qFormat/>
    <w:rsid w:val="009A3CC6"/>
    <w:pPr>
      <w:ind w:left="720"/>
      <w:contextualSpacing/>
    </w:pPr>
  </w:style>
</w:styles>
</file>

<file path=word/webSettings.xml><?xml version="1.0" encoding="utf-8"?>
<w:webSettings xmlns:r="http://schemas.openxmlformats.org/officeDocument/2006/relationships" xmlns:w="http://schemas.openxmlformats.org/wordprocessingml/2006/main">
  <w:divs>
    <w:div w:id="394859666">
      <w:bodyDiv w:val="1"/>
      <w:marLeft w:val="0"/>
      <w:marRight w:val="0"/>
      <w:marTop w:val="0"/>
      <w:marBottom w:val="0"/>
      <w:divBdr>
        <w:top w:val="none" w:sz="0" w:space="0" w:color="auto"/>
        <w:left w:val="none" w:sz="0" w:space="0" w:color="auto"/>
        <w:bottom w:val="none" w:sz="0" w:space="0" w:color="auto"/>
        <w:right w:val="none" w:sz="0" w:space="0" w:color="auto"/>
      </w:divBdr>
    </w:div>
    <w:div w:id="1148591028">
      <w:bodyDiv w:val="1"/>
      <w:marLeft w:val="0"/>
      <w:marRight w:val="0"/>
      <w:marTop w:val="0"/>
      <w:marBottom w:val="0"/>
      <w:divBdr>
        <w:top w:val="none" w:sz="0" w:space="0" w:color="auto"/>
        <w:left w:val="none" w:sz="0" w:space="0" w:color="auto"/>
        <w:bottom w:val="none" w:sz="0" w:space="0" w:color="auto"/>
        <w:right w:val="none" w:sz="0" w:space="0" w:color="auto"/>
      </w:divBdr>
      <w:divsChild>
        <w:div w:id="2059477999">
          <w:marLeft w:val="0"/>
          <w:marRight w:val="0"/>
          <w:marTop w:val="0"/>
          <w:marBottom w:val="0"/>
          <w:divBdr>
            <w:top w:val="none" w:sz="0" w:space="0" w:color="auto"/>
            <w:left w:val="none" w:sz="0" w:space="0" w:color="auto"/>
            <w:bottom w:val="none" w:sz="0" w:space="0" w:color="auto"/>
            <w:right w:val="none" w:sz="0" w:space="0" w:color="auto"/>
          </w:divBdr>
          <w:divsChild>
            <w:div w:id="585191409">
              <w:marLeft w:val="0"/>
              <w:marRight w:val="0"/>
              <w:marTop w:val="0"/>
              <w:marBottom w:val="0"/>
              <w:divBdr>
                <w:top w:val="none" w:sz="0" w:space="0" w:color="auto"/>
                <w:left w:val="none" w:sz="0" w:space="0" w:color="auto"/>
                <w:bottom w:val="none" w:sz="0" w:space="0" w:color="auto"/>
                <w:right w:val="none" w:sz="0" w:space="0" w:color="auto"/>
              </w:divBdr>
              <w:divsChild>
                <w:div w:id="1568030345">
                  <w:marLeft w:val="0"/>
                  <w:marRight w:val="0"/>
                  <w:marTop w:val="0"/>
                  <w:marBottom w:val="0"/>
                  <w:divBdr>
                    <w:top w:val="none" w:sz="0" w:space="0" w:color="auto"/>
                    <w:left w:val="none" w:sz="0" w:space="0" w:color="auto"/>
                    <w:bottom w:val="none" w:sz="0" w:space="0" w:color="auto"/>
                    <w:right w:val="none" w:sz="0" w:space="0" w:color="auto"/>
                  </w:divBdr>
                  <w:divsChild>
                    <w:div w:id="1039433352">
                      <w:marLeft w:val="0"/>
                      <w:marRight w:val="0"/>
                      <w:marTop w:val="0"/>
                      <w:marBottom w:val="0"/>
                      <w:divBdr>
                        <w:top w:val="none" w:sz="0" w:space="0" w:color="auto"/>
                        <w:left w:val="none" w:sz="0" w:space="0" w:color="auto"/>
                        <w:bottom w:val="none" w:sz="0" w:space="0" w:color="auto"/>
                        <w:right w:val="none" w:sz="0" w:space="0" w:color="auto"/>
                      </w:divBdr>
                      <w:divsChild>
                        <w:div w:id="1417828737">
                          <w:marLeft w:val="0"/>
                          <w:marRight w:val="0"/>
                          <w:marTop w:val="0"/>
                          <w:marBottom w:val="0"/>
                          <w:divBdr>
                            <w:top w:val="none" w:sz="0" w:space="0" w:color="auto"/>
                            <w:left w:val="none" w:sz="0" w:space="0" w:color="auto"/>
                            <w:bottom w:val="none" w:sz="0" w:space="0" w:color="auto"/>
                            <w:right w:val="none" w:sz="0" w:space="0" w:color="auto"/>
                          </w:divBdr>
                          <w:divsChild>
                            <w:div w:id="1406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5265">
          <w:marLeft w:val="0"/>
          <w:marRight w:val="0"/>
          <w:marTop w:val="0"/>
          <w:marBottom w:val="0"/>
          <w:divBdr>
            <w:top w:val="none" w:sz="0" w:space="0" w:color="auto"/>
            <w:left w:val="none" w:sz="0" w:space="0" w:color="auto"/>
            <w:bottom w:val="none" w:sz="0" w:space="0" w:color="auto"/>
            <w:right w:val="none" w:sz="0" w:space="0" w:color="auto"/>
          </w:divBdr>
          <w:divsChild>
            <w:div w:id="1951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6952">
      <w:bodyDiv w:val="1"/>
      <w:marLeft w:val="0"/>
      <w:marRight w:val="0"/>
      <w:marTop w:val="0"/>
      <w:marBottom w:val="0"/>
      <w:divBdr>
        <w:top w:val="none" w:sz="0" w:space="0" w:color="auto"/>
        <w:left w:val="none" w:sz="0" w:space="0" w:color="auto"/>
        <w:bottom w:val="none" w:sz="0" w:space="0" w:color="auto"/>
        <w:right w:val="none" w:sz="0" w:space="0" w:color="auto"/>
      </w:divBdr>
    </w:div>
    <w:div w:id="1946038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gov/WHD/fmla/survey/"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Updated FMLA Survey Results</vt:lpstr>
      <vt:lpstr>DOL SURVEY FINDS MANY REASONS TO CELEBRATE THE FMLA</vt:lpstr>
      <vt:lpstr>The FMLA has been a huge boost for American families.</vt:lpstr>
      <vt:lpstr>Employers have integrated FMLA into their operations.</vt:lpstr>
      <vt:lpstr>SURVEY RESULTS ALSO SHOW THE NEED TO EXPAND FMLA PROTECTIONS TO INCREASE ACCESS </vt:lpstr>
      <vt:lpstr>The FMLA doesn’t cover enough people.</vt:lpstr>
      <vt:lpstr>The law as written excludes two-fifths of the workforce.</vt:lpstr>
      <vt:lpstr>The lack of pay makes the FMLA out of reach for too many people.</vt:lpstr>
      <vt:lpstr>More education and enforcement needed.</vt:lpstr>
    </vt:vector>
  </TitlesOfParts>
  <Company>University of Wisconsin-Milwaukee</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Bravo</dc:creator>
  <cp:lastModifiedBy>Wendy Chun-Hoon</cp:lastModifiedBy>
  <cp:revision>3</cp:revision>
  <dcterms:created xsi:type="dcterms:W3CDTF">2013-02-06T22:25:00Z</dcterms:created>
  <dcterms:modified xsi:type="dcterms:W3CDTF">2013-02-07T00:17:00Z</dcterms:modified>
</cp:coreProperties>
</file>